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41"/>
        <w:gridCol w:w="1238"/>
        <w:gridCol w:w="1424"/>
        <w:gridCol w:w="278"/>
        <w:gridCol w:w="752"/>
        <w:gridCol w:w="2185"/>
      </w:tblGrid>
      <w:tr w:rsidR="009D3B04" w:rsidRPr="00832AB3" w:rsidTr="00617F2D">
        <w:tc>
          <w:tcPr>
            <w:tcW w:w="8828" w:type="dxa"/>
            <w:gridSpan w:val="7"/>
            <w:tcBorders>
              <w:bottom w:val="single" w:sz="4" w:space="0" w:color="auto"/>
            </w:tcBorders>
          </w:tcPr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bookmarkStart w:id="0" w:name="_GoBack"/>
            <w:bookmarkEnd w:id="0"/>
          </w:p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C65468" w:rsidRPr="00832AB3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  <w:r w:rsidR="00856617" w:rsidRPr="00832AB3">
              <w:rPr>
                <w:rFonts w:ascii="Arial" w:hAnsi="Arial" w:cs="Arial"/>
                <w:b/>
                <w:color w:val="0F243E" w:themeColor="text2" w:themeShade="80"/>
              </w:rPr>
              <w:t>Negocios</w:t>
            </w:r>
            <w:r w:rsidR="00635091" w:rsidRPr="00832AB3">
              <w:rPr>
                <w:rFonts w:ascii="Arial" w:hAnsi="Arial" w:cs="Arial"/>
                <w:b/>
                <w:color w:val="0F243E" w:themeColor="text2" w:themeShade="80"/>
              </w:rPr>
              <w:t xml:space="preserve"> Internacionales Contaduría Pública </w:t>
            </w:r>
          </w:p>
        </w:tc>
      </w:tr>
      <w:tr w:rsidR="009D3B04" w:rsidRPr="00832AB3" w:rsidTr="00617F2D">
        <w:tc>
          <w:tcPr>
            <w:tcW w:w="8828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Pr="00832AB3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32AB3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32AB3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32AB3" w:rsidTr="00617F2D">
        <w:tc>
          <w:tcPr>
            <w:tcW w:w="295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832AB3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>COMPONENTE:</w:t>
            </w:r>
          </w:p>
          <w:p w:rsidR="009D3B04" w:rsidRPr="00832AB3" w:rsidRDefault="00A13AC1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 xml:space="preserve">Obligatorio </w:t>
            </w:r>
          </w:p>
          <w:p w:rsidR="009D3B04" w:rsidRPr="00832AB3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>CAMPO:</w:t>
            </w:r>
            <w:r w:rsidR="00A13AC1" w:rsidRPr="00832AB3">
              <w:rPr>
                <w:rFonts w:ascii="Arial" w:hAnsi="Arial" w:cs="Arial"/>
                <w:color w:val="0F243E" w:themeColor="text2" w:themeShade="80"/>
              </w:rPr>
              <w:t xml:space="preserve"> ciencias básicas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Pr="00832AB3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>ÁREA/MÓDULO</w:t>
            </w:r>
          </w:p>
          <w:p w:rsidR="00A13AC1" w:rsidRPr="00832AB3" w:rsidRDefault="00A13AC1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 xml:space="preserve">Matemáticas 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Pr="00832AB3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FE7FF8" w:rsidRPr="00832AB3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A13AC1" w:rsidRPr="00832AB3" w:rsidRDefault="00856617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>I</w:t>
            </w:r>
          </w:p>
        </w:tc>
      </w:tr>
      <w:tr w:rsidR="009D3B04" w:rsidRPr="00832AB3" w:rsidTr="00617F2D">
        <w:tc>
          <w:tcPr>
            <w:tcW w:w="8828" w:type="dxa"/>
            <w:gridSpan w:val="7"/>
          </w:tcPr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32AB3" w:rsidRDefault="000974B1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>ASIGNATURA/MATERIA</w:t>
            </w:r>
            <w:r w:rsidR="009D3B04" w:rsidRPr="00832AB3">
              <w:rPr>
                <w:rFonts w:ascii="Arial" w:hAnsi="Arial" w:cs="Arial"/>
                <w:b/>
                <w:color w:val="0F243E" w:themeColor="text2" w:themeShade="80"/>
              </w:rPr>
              <w:t xml:space="preserve">/SEMINARIO:  </w:t>
            </w:r>
            <w:r w:rsidR="00A13AC1" w:rsidRPr="00832AB3">
              <w:rPr>
                <w:rFonts w:ascii="Arial" w:hAnsi="Arial" w:cs="Arial"/>
                <w:b/>
                <w:color w:val="0F243E" w:themeColor="text2" w:themeShade="80"/>
              </w:rPr>
              <w:t>Matemáticas</w:t>
            </w:r>
            <w:r w:rsidR="00856617" w:rsidRPr="00832AB3">
              <w:rPr>
                <w:rFonts w:ascii="Arial" w:hAnsi="Arial" w:cs="Arial"/>
                <w:b/>
                <w:color w:val="0F243E" w:themeColor="text2" w:themeShade="80"/>
              </w:rPr>
              <w:t xml:space="preserve"> I</w:t>
            </w:r>
          </w:p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32AB3" w:rsidTr="00617F2D">
        <w:tc>
          <w:tcPr>
            <w:tcW w:w="5613" w:type="dxa"/>
            <w:gridSpan w:val="4"/>
            <w:tcBorders>
              <w:right w:val="single" w:sz="4" w:space="0" w:color="auto"/>
            </w:tcBorders>
          </w:tcPr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215" w:type="dxa"/>
            <w:gridSpan w:val="3"/>
            <w:tcBorders>
              <w:left w:val="single" w:sz="4" w:space="0" w:color="auto"/>
            </w:tcBorders>
          </w:tcPr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32AB3" w:rsidTr="00617F2D">
        <w:tc>
          <w:tcPr>
            <w:tcW w:w="1710" w:type="dxa"/>
            <w:tcBorders>
              <w:right w:val="single" w:sz="4" w:space="0" w:color="auto"/>
            </w:tcBorders>
          </w:tcPr>
          <w:p w:rsidR="009D3B04" w:rsidRPr="00832AB3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832AB3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479" w:type="dxa"/>
            <w:gridSpan w:val="2"/>
            <w:tcBorders>
              <w:left w:val="single" w:sz="4" w:space="0" w:color="auto"/>
            </w:tcBorders>
          </w:tcPr>
          <w:p w:rsidR="009D3B04" w:rsidRPr="00832AB3" w:rsidRDefault="009D3B04" w:rsidP="00A13AC1">
            <w:pPr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A13AC1" w:rsidRPr="00832AB3">
              <w:rPr>
                <w:rFonts w:ascii="Arial" w:hAnsi="Arial" w:cs="Arial"/>
                <w:color w:val="0F243E" w:themeColor="text2" w:themeShade="80"/>
              </w:rPr>
              <w:t>x</w:t>
            </w:r>
          </w:p>
        </w:tc>
        <w:tc>
          <w:tcPr>
            <w:tcW w:w="2454" w:type="dxa"/>
            <w:gridSpan w:val="3"/>
            <w:tcBorders>
              <w:left w:val="single" w:sz="4" w:space="0" w:color="auto"/>
            </w:tcBorders>
          </w:tcPr>
          <w:p w:rsidR="009D3B04" w:rsidRPr="00832AB3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 w:rsidRPr="00832AB3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 w:rsidRPr="00832AB3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185" w:type="dxa"/>
            <w:tcBorders>
              <w:left w:val="single" w:sz="4" w:space="0" w:color="auto"/>
            </w:tcBorders>
          </w:tcPr>
          <w:p w:rsidR="009D3B04" w:rsidRPr="00832AB3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 w:rsidRPr="00832AB3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 w:rsidRPr="00832AB3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32AB3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07"/>
        <w:gridCol w:w="3890"/>
      </w:tblGrid>
      <w:tr w:rsidR="009D3B04" w:rsidRPr="00832AB3" w:rsidTr="00CC21F3">
        <w:tc>
          <w:tcPr>
            <w:tcW w:w="5495" w:type="dxa"/>
            <w:gridSpan w:val="2"/>
          </w:tcPr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</w:p>
          <w:p w:rsidR="004E5FE2" w:rsidRPr="00832AB3" w:rsidRDefault="004E5FE2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>10532</w:t>
            </w:r>
          </w:p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4111" w:type="dxa"/>
          </w:tcPr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 xml:space="preserve">N° CRÉDITOS:  </w:t>
            </w:r>
            <w:r w:rsidR="00A13AC1" w:rsidRPr="00832AB3">
              <w:rPr>
                <w:rFonts w:ascii="Arial" w:hAnsi="Arial" w:cs="Arial"/>
                <w:b/>
                <w:color w:val="0F243E" w:themeColor="text2" w:themeShade="80"/>
              </w:rPr>
              <w:t>3</w:t>
            </w:r>
          </w:p>
        </w:tc>
      </w:tr>
      <w:tr w:rsidR="009D3B04" w:rsidRPr="00832AB3" w:rsidTr="00CC21F3">
        <w:tc>
          <w:tcPr>
            <w:tcW w:w="4503" w:type="dxa"/>
          </w:tcPr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32AB3" w:rsidRDefault="00A13AC1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>julio de 2015</w:t>
            </w:r>
          </w:p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</w:tbl>
    <w:p w:rsidR="009D3B04" w:rsidRPr="00832AB3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AB6222" w:rsidRPr="00832AB3" w:rsidRDefault="00AB6222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5"/>
        <w:gridCol w:w="837"/>
        <w:gridCol w:w="709"/>
        <w:gridCol w:w="1115"/>
        <w:gridCol w:w="2804"/>
        <w:gridCol w:w="774"/>
      </w:tblGrid>
      <w:tr w:rsidR="00B23F72" w:rsidRPr="00832AB3" w:rsidTr="00E822F1">
        <w:tc>
          <w:tcPr>
            <w:tcW w:w="9054" w:type="dxa"/>
            <w:gridSpan w:val="6"/>
            <w:shd w:val="clear" w:color="auto" w:fill="365F91" w:themeFill="accent1" w:themeFillShade="BF"/>
          </w:tcPr>
          <w:p w:rsidR="00B23F72" w:rsidRPr="00832AB3" w:rsidRDefault="00B23F72" w:rsidP="00E822F1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B23F72" w:rsidRPr="00832AB3" w:rsidTr="00E822F1">
        <w:tc>
          <w:tcPr>
            <w:tcW w:w="2815" w:type="dxa"/>
            <w:tcBorders>
              <w:top w:val="single" w:sz="4" w:space="0" w:color="auto"/>
            </w:tcBorders>
          </w:tcPr>
          <w:p w:rsidR="00B23F72" w:rsidRPr="00832AB3" w:rsidRDefault="00B23F72" w:rsidP="00FE351D">
            <w:pPr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 xml:space="preserve"> Horas Semana: </w:t>
            </w:r>
            <w:r w:rsidR="00FE351D" w:rsidRPr="00832AB3">
              <w:rPr>
                <w:rFonts w:ascii="Arial" w:hAnsi="Arial" w:cs="Arial"/>
                <w:color w:val="0F243E" w:themeColor="text2" w:themeShade="80"/>
              </w:rPr>
              <w:t>6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</w:tcBorders>
          </w:tcPr>
          <w:p w:rsidR="00B23F72" w:rsidRPr="00832AB3" w:rsidRDefault="00B23F72" w:rsidP="00E822F1">
            <w:pPr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>Horas Mes: 24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</w:tcBorders>
          </w:tcPr>
          <w:p w:rsidR="00B23F72" w:rsidRPr="00832AB3" w:rsidRDefault="00B23F72" w:rsidP="00E822F1">
            <w:pPr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>Horas Práctica: 0</w:t>
            </w:r>
          </w:p>
        </w:tc>
      </w:tr>
      <w:tr w:rsidR="00B23F72" w:rsidRPr="00832AB3" w:rsidTr="00E822F1">
        <w:tc>
          <w:tcPr>
            <w:tcW w:w="2815" w:type="dxa"/>
          </w:tcPr>
          <w:p w:rsidR="00B23F72" w:rsidRPr="00832AB3" w:rsidRDefault="00B23F72" w:rsidP="00E822F1">
            <w:pPr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>H. Presenciales:   4</w:t>
            </w:r>
          </w:p>
        </w:tc>
        <w:tc>
          <w:tcPr>
            <w:tcW w:w="2661" w:type="dxa"/>
            <w:gridSpan w:val="3"/>
          </w:tcPr>
          <w:p w:rsidR="00B23F72" w:rsidRPr="00832AB3" w:rsidRDefault="00B23F72" w:rsidP="00E822F1">
            <w:pPr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>H. Tutoría:  2</w:t>
            </w:r>
          </w:p>
        </w:tc>
        <w:tc>
          <w:tcPr>
            <w:tcW w:w="3578" w:type="dxa"/>
            <w:gridSpan w:val="2"/>
          </w:tcPr>
          <w:p w:rsidR="00B23F72" w:rsidRPr="00832AB3" w:rsidRDefault="00B23F72" w:rsidP="00E822F1">
            <w:pPr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>Total Horas Semestre:   96</w:t>
            </w:r>
          </w:p>
        </w:tc>
      </w:tr>
      <w:tr w:rsidR="00B23F72" w:rsidRPr="00832AB3" w:rsidTr="00E822F1">
        <w:trPr>
          <w:trHeight w:val="389"/>
        </w:trPr>
        <w:tc>
          <w:tcPr>
            <w:tcW w:w="3652" w:type="dxa"/>
            <w:gridSpan w:val="2"/>
            <w:tcBorders>
              <w:right w:val="single" w:sz="4" w:space="0" w:color="auto"/>
            </w:tcBorders>
          </w:tcPr>
          <w:p w:rsidR="00B23F72" w:rsidRPr="00832AB3" w:rsidRDefault="00B23F72" w:rsidP="00E822F1">
            <w:pPr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>Jornada Diurna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23F72" w:rsidRPr="00832AB3" w:rsidRDefault="00B23F72" w:rsidP="00E822F1">
            <w:pPr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>X</w:t>
            </w:r>
          </w:p>
        </w:tc>
        <w:tc>
          <w:tcPr>
            <w:tcW w:w="3919" w:type="dxa"/>
            <w:gridSpan w:val="2"/>
            <w:tcBorders>
              <w:left w:val="single" w:sz="4" w:space="0" w:color="auto"/>
            </w:tcBorders>
          </w:tcPr>
          <w:p w:rsidR="00B23F72" w:rsidRPr="00832AB3" w:rsidRDefault="00B23F72" w:rsidP="00E822F1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>Jornada Nocturna</w:t>
            </w:r>
          </w:p>
        </w:tc>
        <w:tc>
          <w:tcPr>
            <w:tcW w:w="774" w:type="dxa"/>
            <w:tcBorders>
              <w:left w:val="single" w:sz="4" w:space="0" w:color="auto"/>
            </w:tcBorders>
          </w:tcPr>
          <w:p w:rsidR="00B23F72" w:rsidRPr="00832AB3" w:rsidRDefault="00B23F72" w:rsidP="00E822F1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</w:tbl>
    <w:p w:rsidR="00B23F72" w:rsidRPr="00832AB3" w:rsidRDefault="00B23F72" w:rsidP="00B23F72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3071"/>
        <w:gridCol w:w="3089"/>
      </w:tblGrid>
      <w:tr w:rsidR="00B23F72" w:rsidRPr="00832AB3" w:rsidTr="00E822F1">
        <w:tc>
          <w:tcPr>
            <w:tcW w:w="9054" w:type="dxa"/>
            <w:gridSpan w:val="3"/>
            <w:shd w:val="clear" w:color="auto" w:fill="365F91" w:themeFill="accent1" w:themeFillShade="BF"/>
          </w:tcPr>
          <w:p w:rsidR="00B23F72" w:rsidRPr="00832AB3" w:rsidRDefault="00B23F72" w:rsidP="00E822F1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B23F72" w:rsidRPr="00832AB3" w:rsidTr="00E822F1">
        <w:tc>
          <w:tcPr>
            <w:tcW w:w="2894" w:type="dxa"/>
            <w:tcBorders>
              <w:right w:val="single" w:sz="4" w:space="0" w:color="auto"/>
            </w:tcBorders>
          </w:tcPr>
          <w:p w:rsidR="00B23F72" w:rsidRPr="00832AB3" w:rsidRDefault="00B23F72" w:rsidP="00E822F1">
            <w:pPr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>Horas Semana: 2</w:t>
            </w:r>
          </w:p>
        </w:tc>
        <w:tc>
          <w:tcPr>
            <w:tcW w:w="3071" w:type="dxa"/>
            <w:tcBorders>
              <w:right w:val="single" w:sz="4" w:space="0" w:color="auto"/>
            </w:tcBorders>
          </w:tcPr>
          <w:p w:rsidR="00B23F72" w:rsidRPr="00832AB3" w:rsidRDefault="00B23F72" w:rsidP="00E822F1">
            <w:pPr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>Horas Mes: 8</w:t>
            </w:r>
          </w:p>
        </w:tc>
        <w:tc>
          <w:tcPr>
            <w:tcW w:w="3089" w:type="dxa"/>
            <w:tcBorders>
              <w:left w:val="single" w:sz="4" w:space="0" w:color="auto"/>
            </w:tcBorders>
          </w:tcPr>
          <w:p w:rsidR="00B23F72" w:rsidRPr="00832AB3" w:rsidRDefault="00B23F72" w:rsidP="00E822F1">
            <w:pPr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>Horas Semestre: 32</w:t>
            </w:r>
          </w:p>
        </w:tc>
      </w:tr>
    </w:tbl>
    <w:p w:rsidR="00B23F72" w:rsidRPr="00832AB3" w:rsidRDefault="00B23F72" w:rsidP="00B23F72">
      <w:pPr>
        <w:rPr>
          <w:rFonts w:ascii="Arial" w:hAnsi="Arial" w:cs="Arial"/>
          <w:color w:val="0F243E" w:themeColor="text2" w:themeShade="80"/>
        </w:rPr>
      </w:pPr>
    </w:p>
    <w:p w:rsidR="009D3B04" w:rsidRPr="00832AB3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Pr="00832AB3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Pr="00832AB3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Pr="00832AB3" w:rsidRDefault="009D3B04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D97B5F" w:rsidRPr="00832AB3" w:rsidRDefault="00D97B5F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9D3B04" w:rsidRPr="00832AB3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32AB3" w:rsidTr="009D3B04">
        <w:tc>
          <w:tcPr>
            <w:tcW w:w="9054" w:type="dxa"/>
            <w:shd w:val="clear" w:color="auto" w:fill="365F91" w:themeFill="accent1" w:themeFillShade="BF"/>
          </w:tcPr>
          <w:p w:rsidR="009D3B04" w:rsidRPr="00832AB3" w:rsidRDefault="009D3B04" w:rsidP="00CC21F3">
            <w:pPr>
              <w:rPr>
                <w:rFonts w:ascii="Arial" w:hAnsi="Arial" w:cs="Arial"/>
                <w:b/>
              </w:rPr>
            </w:pPr>
            <w:r w:rsidRPr="00832AB3">
              <w:rPr>
                <w:rFonts w:ascii="Arial" w:hAnsi="Arial" w:cs="Arial"/>
                <w:b/>
              </w:rPr>
              <w:t>JUSTIFICACIÓN:</w:t>
            </w:r>
          </w:p>
        </w:tc>
      </w:tr>
      <w:tr w:rsidR="009D3B04" w:rsidRPr="00832AB3" w:rsidTr="009D3B04">
        <w:tc>
          <w:tcPr>
            <w:tcW w:w="9054" w:type="dxa"/>
          </w:tcPr>
          <w:p w:rsidR="00617F2D" w:rsidRPr="00832AB3" w:rsidRDefault="00617F2D" w:rsidP="00FA464D">
            <w:pPr>
              <w:jc w:val="both"/>
              <w:rPr>
                <w:rFonts w:ascii="Arial" w:hAnsi="Arial" w:cs="Arial"/>
              </w:rPr>
            </w:pPr>
          </w:p>
          <w:p w:rsidR="005A6B6E" w:rsidRPr="00832AB3" w:rsidRDefault="00FE351D" w:rsidP="00FA464D">
            <w:pPr>
              <w:jc w:val="both"/>
              <w:rPr>
                <w:rFonts w:ascii="Arial" w:hAnsi="Arial" w:cs="Arial"/>
              </w:rPr>
            </w:pPr>
            <w:r w:rsidRPr="00832AB3">
              <w:rPr>
                <w:rFonts w:ascii="Arial" w:hAnsi="Arial" w:cs="Arial"/>
              </w:rPr>
              <w:t xml:space="preserve">El futuro profesional en el campo de </w:t>
            </w:r>
            <w:r w:rsidR="00646258" w:rsidRPr="00832AB3">
              <w:rPr>
                <w:rFonts w:ascii="Arial" w:hAnsi="Arial" w:cs="Arial"/>
              </w:rPr>
              <w:t>Negocios</w:t>
            </w:r>
            <w:r w:rsidRPr="00832AB3">
              <w:rPr>
                <w:rFonts w:ascii="Arial" w:hAnsi="Arial" w:cs="Arial"/>
              </w:rPr>
              <w:t xml:space="preserve"> requiere de una sólida fundamentación matemática que le permita comprender analizar y proponer soluciones a problemas complejos relacionados con fenómenos marginales de costos ingresos utilidades elasticidad de la demanda, excedente de consumidores y productores, anualidades, valor del dinero y en general lo que tenga que ver con tran</w:t>
            </w:r>
            <w:r w:rsidR="005A6B6E" w:rsidRPr="00832AB3">
              <w:rPr>
                <w:rFonts w:ascii="Arial" w:hAnsi="Arial" w:cs="Arial"/>
              </w:rPr>
              <w:t>sacciones financieras y administración de recursos.</w:t>
            </w:r>
          </w:p>
          <w:p w:rsidR="007C5284" w:rsidRPr="00832AB3" w:rsidRDefault="007C5284" w:rsidP="00FA464D">
            <w:pPr>
              <w:jc w:val="both"/>
              <w:rPr>
                <w:rFonts w:ascii="Arial" w:hAnsi="Arial" w:cs="Arial"/>
              </w:rPr>
            </w:pPr>
          </w:p>
          <w:p w:rsidR="005A6B6E" w:rsidRPr="00832AB3" w:rsidRDefault="005A6B6E" w:rsidP="00FA464D">
            <w:pPr>
              <w:jc w:val="both"/>
              <w:rPr>
                <w:rFonts w:ascii="Arial" w:hAnsi="Arial" w:cs="Arial"/>
              </w:rPr>
            </w:pPr>
            <w:r w:rsidRPr="00832AB3">
              <w:rPr>
                <w:rFonts w:ascii="Arial" w:hAnsi="Arial" w:cs="Arial"/>
              </w:rPr>
              <w:t>Los pensamientos matemáticos que involucran el desarrollo de estas competencias priorizan  el estudio y desarrollo de los sistemas numéricos, algebraicos y variacionales, desde luego complementados y apoyados desde el pensamiento lógico.</w:t>
            </w:r>
          </w:p>
          <w:p w:rsidR="007C5284" w:rsidRPr="00832AB3" w:rsidRDefault="007C5284" w:rsidP="00FA464D">
            <w:pPr>
              <w:jc w:val="both"/>
              <w:rPr>
                <w:rFonts w:ascii="Arial" w:hAnsi="Arial" w:cs="Arial"/>
              </w:rPr>
            </w:pPr>
          </w:p>
          <w:p w:rsidR="00617F2D" w:rsidRPr="00832AB3" w:rsidRDefault="005A6B6E" w:rsidP="00FA464D">
            <w:pPr>
              <w:jc w:val="both"/>
              <w:rPr>
                <w:rFonts w:ascii="Arial" w:hAnsi="Arial" w:cs="Arial"/>
              </w:rPr>
            </w:pPr>
            <w:r w:rsidRPr="00832AB3">
              <w:rPr>
                <w:rFonts w:ascii="Arial" w:hAnsi="Arial" w:cs="Arial"/>
              </w:rPr>
              <w:t xml:space="preserve">En el primer semestre la asignatura de matemática I se centra en el desarrollo de pensamiento algebraico y numérico que conduzca  a la construcción  de diversos </w:t>
            </w:r>
            <w:r w:rsidR="00646258" w:rsidRPr="00832AB3">
              <w:rPr>
                <w:rFonts w:ascii="Arial" w:hAnsi="Arial" w:cs="Arial"/>
              </w:rPr>
              <w:t xml:space="preserve">modelos matemáticos (lineales, </w:t>
            </w:r>
            <w:r w:rsidRPr="00832AB3">
              <w:rPr>
                <w:rFonts w:ascii="Arial" w:hAnsi="Arial" w:cs="Arial"/>
              </w:rPr>
              <w:t xml:space="preserve">cuadráticos, racionales, exponenciales y logarítmicos) para expresar problemas específicos de </w:t>
            </w:r>
            <w:r w:rsidR="00646258" w:rsidRPr="00832AB3">
              <w:rPr>
                <w:rFonts w:ascii="Arial" w:hAnsi="Arial" w:cs="Arial"/>
              </w:rPr>
              <w:t>Negocios</w:t>
            </w:r>
            <w:r w:rsidRPr="00832AB3">
              <w:rPr>
                <w:rFonts w:ascii="Arial" w:hAnsi="Arial" w:cs="Arial"/>
              </w:rPr>
              <w:t>, en lo que tiene que ver con procesos de optimización que giran alrededor de concepto clave del cálculo diferencial:</w:t>
            </w:r>
            <w:r w:rsidR="007C5284" w:rsidRPr="00832AB3">
              <w:rPr>
                <w:rFonts w:ascii="Arial" w:hAnsi="Arial" w:cs="Arial"/>
              </w:rPr>
              <w:t xml:space="preserve"> La D</w:t>
            </w:r>
            <w:r w:rsidRPr="00832AB3">
              <w:rPr>
                <w:rFonts w:ascii="Arial" w:hAnsi="Arial" w:cs="Arial"/>
              </w:rPr>
              <w:t xml:space="preserve">erivada de una </w:t>
            </w:r>
            <w:r w:rsidR="007C5284" w:rsidRPr="00832AB3">
              <w:rPr>
                <w:rFonts w:ascii="Arial" w:hAnsi="Arial" w:cs="Arial"/>
              </w:rPr>
              <w:t>F</w:t>
            </w:r>
            <w:r w:rsidRPr="00832AB3">
              <w:rPr>
                <w:rFonts w:ascii="Arial" w:hAnsi="Arial" w:cs="Arial"/>
              </w:rPr>
              <w:t>unción</w:t>
            </w:r>
          </w:p>
          <w:p w:rsidR="00A93D4D" w:rsidRPr="00832AB3" w:rsidRDefault="00A93D4D" w:rsidP="00FE351D">
            <w:pPr>
              <w:jc w:val="both"/>
              <w:rPr>
                <w:rFonts w:ascii="Arial" w:hAnsi="Arial" w:cs="Arial"/>
              </w:rPr>
            </w:pPr>
          </w:p>
        </w:tc>
      </w:tr>
    </w:tbl>
    <w:p w:rsidR="009D3B04" w:rsidRPr="00832AB3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32AB3" w:rsidTr="00CC21F3">
        <w:tc>
          <w:tcPr>
            <w:tcW w:w="9740" w:type="dxa"/>
            <w:shd w:val="clear" w:color="auto" w:fill="365F91" w:themeFill="accent1" w:themeFillShade="BF"/>
          </w:tcPr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9D3B04" w:rsidRPr="00832AB3" w:rsidTr="00CC21F3">
        <w:tc>
          <w:tcPr>
            <w:tcW w:w="9740" w:type="dxa"/>
          </w:tcPr>
          <w:p w:rsidR="009D3B04" w:rsidRPr="00832AB3" w:rsidRDefault="00E83F28" w:rsidP="00E564EF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>Construir modelos matemáticos polinómicos exponenciales y logarítmicos para expresar situaciones relacionadas</w:t>
            </w:r>
            <w:r w:rsidR="00646258" w:rsidRPr="00832AB3">
              <w:rPr>
                <w:rFonts w:ascii="Arial" w:hAnsi="Arial" w:cs="Arial"/>
                <w:color w:val="0F243E" w:themeColor="text2" w:themeShade="80"/>
              </w:rPr>
              <w:t xml:space="preserve"> con los negocios y la contaduría.</w:t>
            </w:r>
            <w:r w:rsidRPr="00832AB3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E83F28" w:rsidRPr="00832AB3" w:rsidRDefault="00E83F28" w:rsidP="00E564EF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>Deducir la derivada de una función como un concepto matemático relacionado con la noción de tangente generalizada y</w:t>
            </w:r>
            <w:r w:rsidR="005839C6" w:rsidRPr="00832AB3">
              <w:rPr>
                <w:rFonts w:ascii="Arial" w:hAnsi="Arial" w:cs="Arial"/>
                <w:color w:val="0F243E" w:themeColor="text2" w:themeShade="80"/>
              </w:rPr>
              <w:t xml:space="preserve"> de </w:t>
            </w:r>
            <w:r w:rsidRPr="00832AB3">
              <w:rPr>
                <w:rFonts w:ascii="Arial" w:hAnsi="Arial" w:cs="Arial"/>
                <w:color w:val="0F243E" w:themeColor="text2" w:themeShade="80"/>
              </w:rPr>
              <w:t xml:space="preserve">razón cambio </w:t>
            </w:r>
          </w:p>
          <w:p w:rsidR="009D3B04" w:rsidRPr="00832AB3" w:rsidRDefault="005839C6" w:rsidP="005839C6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color w:val="0F243E" w:themeColor="text2" w:themeShade="80"/>
              </w:rPr>
              <w:t xml:space="preserve">Aplicar reglas de derivación en la solución de problemas de optimización propios </w:t>
            </w:r>
            <w:r w:rsidR="003728E5" w:rsidRPr="00832AB3">
              <w:rPr>
                <w:rFonts w:ascii="Arial" w:hAnsi="Arial" w:cs="Arial"/>
                <w:color w:val="0F243E" w:themeColor="text2" w:themeShade="80"/>
              </w:rPr>
              <w:t>de los</w:t>
            </w:r>
            <w:r w:rsidRPr="00832AB3">
              <w:rPr>
                <w:rFonts w:ascii="Arial" w:hAnsi="Arial" w:cs="Arial"/>
                <w:color w:val="0F243E" w:themeColor="text2" w:themeShade="80"/>
              </w:rPr>
              <w:t xml:space="preserve"> negocios internacionales</w:t>
            </w:r>
          </w:p>
          <w:p w:rsidR="005839C6" w:rsidRPr="00832AB3" w:rsidRDefault="005839C6" w:rsidP="005839C6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832AB3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32AB3" w:rsidTr="00CC21F3">
        <w:tc>
          <w:tcPr>
            <w:tcW w:w="9740" w:type="dxa"/>
            <w:shd w:val="clear" w:color="auto" w:fill="365F91" w:themeFill="accent1" w:themeFillShade="BF"/>
          </w:tcPr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RPr="00832AB3" w:rsidTr="00CC21F3">
        <w:tc>
          <w:tcPr>
            <w:tcW w:w="9740" w:type="dxa"/>
          </w:tcPr>
          <w:p w:rsidR="009D3B04" w:rsidRPr="00832AB3" w:rsidRDefault="009D3B04" w:rsidP="007E533F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532B54" w:rsidRPr="00832AB3" w:rsidRDefault="00532B54" w:rsidP="005625AF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Resuelve problemas en los cuales debe hacer uso de operaciones </w:t>
            </w:r>
            <w:r w:rsidR="005839C6"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en el conjunto de los números </w:t>
            </w:r>
            <w:r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>los reales</w:t>
            </w:r>
            <w:r w:rsidR="005839C6"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:rsidR="005839C6" w:rsidRPr="00832AB3" w:rsidRDefault="005839C6" w:rsidP="003F5774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>Transforma expresiones algeb</w:t>
            </w:r>
            <w:r w:rsidR="00B7208A"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>raicas que permitan encontrar la solución de ecuaciones y de inecuaciones</w:t>
            </w:r>
          </w:p>
          <w:p w:rsidR="00B7208A" w:rsidRPr="00832AB3" w:rsidRDefault="00B7208A" w:rsidP="00B7208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>Identifica, modela y representa gráficamente en diagramas cartesianos, situaciones de costos, ingresos, utilidad, oferta y demanda mediante funciones lineales</w:t>
            </w:r>
          </w:p>
          <w:p w:rsidR="00B7208A" w:rsidRPr="00832AB3" w:rsidRDefault="00B7208A" w:rsidP="00B7208A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Identifica, modela y representa gráficamente en diagramas cartesianos, situaciones de costos, ingresos, utilidad, oferta y demanda mediante otras clases de funciones (cuadráticas exponenciales y logarítmicas).</w:t>
            </w:r>
          </w:p>
          <w:p w:rsidR="00085371" w:rsidRPr="00832AB3" w:rsidRDefault="00085371" w:rsidP="0097737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>Evalúa</w:t>
            </w:r>
            <w:r w:rsidR="00B7208A"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límites de funciones polinómicas, racionales, exponenciales y logarítmicas.</w:t>
            </w:r>
          </w:p>
          <w:p w:rsidR="00B7208A" w:rsidRPr="00832AB3" w:rsidRDefault="00085371" w:rsidP="0097737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>Deduce</w:t>
            </w:r>
            <w:r w:rsidR="00B7208A"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la derivada de una función en un punto como la pendiente de la recta tangente</w:t>
            </w:r>
            <w:r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:rsidR="00085371" w:rsidRPr="00832AB3" w:rsidRDefault="00085371" w:rsidP="0097737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>Construye y aplica las reglas para hallar la derivada de funciones más complejas</w:t>
            </w:r>
          </w:p>
          <w:p w:rsidR="00085371" w:rsidRPr="00832AB3" w:rsidRDefault="00085371" w:rsidP="00977372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Aplica los procesos de derivación para solucionar problemas de optimización. </w:t>
            </w:r>
          </w:p>
          <w:p w:rsidR="009D3B04" w:rsidRPr="00832AB3" w:rsidRDefault="009D3B04" w:rsidP="007E533F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832AB3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32AB3" w:rsidTr="00CC21F3">
        <w:tc>
          <w:tcPr>
            <w:tcW w:w="9740" w:type="dxa"/>
            <w:shd w:val="clear" w:color="auto" w:fill="365F91" w:themeFill="accent1" w:themeFillShade="BF"/>
          </w:tcPr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RPr="00832AB3" w:rsidTr="00CC21F3">
        <w:tc>
          <w:tcPr>
            <w:tcW w:w="9740" w:type="dxa"/>
          </w:tcPr>
          <w:p w:rsidR="00B23F72" w:rsidRPr="00832AB3" w:rsidRDefault="00B23F72" w:rsidP="007E533F">
            <w:pPr>
              <w:jc w:val="both"/>
              <w:rPr>
                <w:rFonts w:ascii="Arial" w:hAnsi="Arial" w:cs="Arial"/>
                <w:color w:val="C00000"/>
              </w:rPr>
            </w:pPr>
          </w:p>
          <w:p w:rsidR="00AA7ACC" w:rsidRPr="00832AB3" w:rsidRDefault="00AA7ACC" w:rsidP="005625AF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>¿Cómo expresar mediante un modelo matemático lineal una situación relacionada con procesos financieros o administración de recursos.</w:t>
            </w:r>
          </w:p>
          <w:p w:rsidR="00532B54" w:rsidRPr="00832AB3" w:rsidRDefault="00532B54" w:rsidP="005625AF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>¿Cómo usar la razón de cambio</w:t>
            </w:r>
            <w:r w:rsidR="00FE34B2"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entre dos magnitudes </w:t>
            </w:r>
            <w:r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>de tal manera  que el estudiante construya el concepto de la derivada de una función?</w:t>
            </w:r>
          </w:p>
          <w:p w:rsidR="00A93D4D" w:rsidRPr="00832AB3" w:rsidRDefault="00532B54" w:rsidP="00FE34B2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>¿Cómo usar la derivada de una función como una herramienta que  le permita al estudiante optimiz</w:t>
            </w:r>
            <w:r w:rsidR="00FE34B2"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>ar situaciones en contestos de su profesión</w:t>
            </w:r>
            <w:r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>?</w:t>
            </w:r>
          </w:p>
        </w:tc>
      </w:tr>
    </w:tbl>
    <w:p w:rsidR="009D3B04" w:rsidRPr="00832AB3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AB6222" w:rsidRPr="00832AB3" w:rsidRDefault="00AB6222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32AB3" w:rsidTr="00CC21F3">
        <w:tc>
          <w:tcPr>
            <w:tcW w:w="9740" w:type="dxa"/>
            <w:shd w:val="clear" w:color="auto" w:fill="365F91" w:themeFill="accent1" w:themeFillShade="BF"/>
          </w:tcPr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FFFFFF" w:themeColor="background1"/>
              </w:rPr>
              <w:t>COMPETENCIAS BÁSICAS / ESPECÍFICAS/ ÉNFASIS:</w:t>
            </w:r>
          </w:p>
        </w:tc>
      </w:tr>
      <w:tr w:rsidR="007E533F" w:rsidRPr="00832AB3" w:rsidTr="00CC21F3">
        <w:tc>
          <w:tcPr>
            <w:tcW w:w="9740" w:type="dxa"/>
          </w:tcPr>
          <w:p w:rsidR="00F13C74" w:rsidRPr="00832AB3" w:rsidRDefault="00F13C74" w:rsidP="001B7672">
            <w:pPr>
              <w:jc w:val="both"/>
              <w:rPr>
                <w:rFonts w:ascii="Arial" w:hAnsi="Arial" w:cs="Arial"/>
              </w:rPr>
            </w:pPr>
          </w:p>
          <w:p w:rsidR="00832AB3" w:rsidRDefault="00832AB3" w:rsidP="00832AB3">
            <w:pPr>
              <w:jc w:val="both"/>
              <w:rPr>
                <w:rFonts w:ascii="Arial" w:hAnsi="Arial" w:cs="Arial"/>
                <w:b/>
              </w:rPr>
            </w:pPr>
            <w:r w:rsidRPr="00D026D5">
              <w:rPr>
                <w:rFonts w:ascii="Arial" w:hAnsi="Arial" w:cs="Arial"/>
                <w:b/>
              </w:rPr>
              <w:t>Competencia de énfasis</w:t>
            </w:r>
          </w:p>
          <w:p w:rsidR="00D026D5" w:rsidRPr="00D026D5" w:rsidRDefault="00D026D5" w:rsidP="00832AB3">
            <w:pPr>
              <w:jc w:val="both"/>
              <w:rPr>
                <w:rFonts w:ascii="Arial" w:hAnsi="Arial" w:cs="Arial"/>
                <w:b/>
              </w:rPr>
            </w:pPr>
          </w:p>
          <w:p w:rsidR="00832AB3" w:rsidRPr="00832AB3" w:rsidRDefault="00832AB3" w:rsidP="00832AB3">
            <w:pPr>
              <w:jc w:val="both"/>
              <w:rPr>
                <w:rFonts w:ascii="Arial" w:hAnsi="Arial" w:cs="Arial"/>
              </w:rPr>
            </w:pPr>
            <w:r w:rsidRPr="00832AB3">
              <w:rPr>
                <w:rFonts w:ascii="Arial" w:hAnsi="Arial" w:cs="Arial"/>
              </w:rPr>
              <w:t xml:space="preserve">Representa modelos de </w:t>
            </w:r>
            <w:r w:rsidR="00D026D5">
              <w:rPr>
                <w:rFonts w:ascii="Arial" w:hAnsi="Arial" w:cs="Arial"/>
              </w:rPr>
              <w:t>matemáticos</w:t>
            </w:r>
            <w:r w:rsidRPr="00832AB3">
              <w:rPr>
                <w:rFonts w:ascii="Arial" w:hAnsi="Arial" w:cs="Arial"/>
              </w:rPr>
              <w:t>, para el análisis de funciones en la optimización de recursos, el estudio de riesgos y la viabilidad del proyecto, teniendo en cuenta la responsabilidad social</w:t>
            </w:r>
            <w:r w:rsidR="00D026D5">
              <w:rPr>
                <w:rFonts w:ascii="Arial" w:hAnsi="Arial" w:cs="Arial"/>
              </w:rPr>
              <w:t xml:space="preserve"> en la oferta y la demanda</w:t>
            </w:r>
            <w:r w:rsidRPr="00832AB3">
              <w:rPr>
                <w:rFonts w:ascii="Arial" w:hAnsi="Arial" w:cs="Arial"/>
              </w:rPr>
              <w:t>.</w:t>
            </w:r>
          </w:p>
          <w:p w:rsidR="00832AB3" w:rsidRPr="00832AB3" w:rsidRDefault="00832AB3" w:rsidP="00832AB3">
            <w:pPr>
              <w:jc w:val="both"/>
              <w:rPr>
                <w:rFonts w:ascii="Arial" w:hAnsi="Arial" w:cs="Arial"/>
              </w:rPr>
            </w:pPr>
          </w:p>
          <w:p w:rsidR="00832AB3" w:rsidRPr="00832AB3" w:rsidRDefault="00832AB3" w:rsidP="00832AB3">
            <w:pPr>
              <w:jc w:val="both"/>
              <w:rPr>
                <w:rFonts w:ascii="Arial" w:hAnsi="Arial" w:cs="Arial"/>
              </w:rPr>
            </w:pPr>
            <w:r w:rsidRPr="00832AB3">
              <w:rPr>
                <w:rFonts w:ascii="Arial" w:hAnsi="Arial" w:cs="Arial"/>
              </w:rPr>
              <w:t>Competencias específicas</w:t>
            </w:r>
          </w:p>
          <w:p w:rsidR="00832AB3" w:rsidRDefault="00832AB3" w:rsidP="00832AB3">
            <w:pPr>
              <w:jc w:val="both"/>
              <w:rPr>
                <w:rFonts w:ascii="Arial" w:hAnsi="Arial" w:cs="Arial"/>
              </w:rPr>
            </w:pPr>
            <w:r w:rsidRPr="00832AB3">
              <w:rPr>
                <w:rFonts w:ascii="Arial" w:hAnsi="Arial" w:cs="Arial"/>
              </w:rPr>
              <w:t>Identifica elementos de una función de variable real para representar relaciones en el medio que generen soluciones a problemas relacionados con las ciencias administrativas y contables en forma gráfica y algebraica teniendo en cuenta el desarrollo del pensamiento lógico-matemático.</w:t>
            </w:r>
          </w:p>
          <w:p w:rsidR="00D026D5" w:rsidRDefault="00D026D5" w:rsidP="00832AB3">
            <w:pPr>
              <w:jc w:val="both"/>
              <w:rPr>
                <w:rFonts w:ascii="Arial" w:hAnsi="Arial" w:cs="Arial"/>
              </w:rPr>
            </w:pPr>
          </w:p>
          <w:p w:rsidR="00D026D5" w:rsidRDefault="00D026D5" w:rsidP="00832AB3">
            <w:pPr>
              <w:jc w:val="both"/>
              <w:rPr>
                <w:rFonts w:ascii="Arial" w:hAnsi="Arial" w:cs="Arial"/>
              </w:rPr>
            </w:pPr>
          </w:p>
          <w:p w:rsidR="00832AB3" w:rsidRPr="00832AB3" w:rsidRDefault="00832AB3" w:rsidP="00832AB3">
            <w:pPr>
              <w:jc w:val="both"/>
              <w:rPr>
                <w:rFonts w:ascii="Arial" w:hAnsi="Arial" w:cs="Arial"/>
              </w:rPr>
            </w:pPr>
          </w:p>
          <w:p w:rsidR="00C55B3E" w:rsidRDefault="00C55B3E" w:rsidP="00832AB3">
            <w:pPr>
              <w:jc w:val="both"/>
              <w:rPr>
                <w:rFonts w:ascii="Arial" w:hAnsi="Arial" w:cs="Arial"/>
              </w:rPr>
            </w:pPr>
            <w:r w:rsidRPr="00C55B3E">
              <w:rPr>
                <w:rFonts w:ascii="Arial" w:hAnsi="Arial" w:cs="Arial"/>
              </w:rPr>
              <w:t>Comprender el concepto de límite de funciones y aplicarlo para determinar analíticamente la continuidad de una función en un punto o en un intervalo, y mostrar gráficamente los diferentes tipos de discontinuidad.</w:t>
            </w:r>
          </w:p>
          <w:p w:rsidR="00C55B3E" w:rsidRDefault="00C55B3E" w:rsidP="00832AB3">
            <w:pPr>
              <w:jc w:val="both"/>
              <w:rPr>
                <w:rFonts w:ascii="Arial" w:hAnsi="Arial" w:cs="Arial"/>
              </w:rPr>
            </w:pPr>
          </w:p>
          <w:p w:rsidR="00C55B3E" w:rsidRDefault="00C55B3E" w:rsidP="00832AB3">
            <w:pPr>
              <w:jc w:val="both"/>
              <w:rPr>
                <w:rFonts w:ascii="Arial" w:hAnsi="Arial" w:cs="Arial"/>
              </w:rPr>
            </w:pPr>
          </w:p>
          <w:p w:rsidR="00C55B3E" w:rsidRPr="00C55B3E" w:rsidRDefault="00C55B3E" w:rsidP="00C55B3E">
            <w:pPr>
              <w:jc w:val="both"/>
              <w:rPr>
                <w:rFonts w:ascii="Arial" w:hAnsi="Arial" w:cs="Arial"/>
              </w:rPr>
            </w:pPr>
            <w:r w:rsidRPr="00C55B3E">
              <w:rPr>
                <w:rFonts w:ascii="Arial" w:hAnsi="Arial" w:cs="Arial"/>
              </w:rPr>
              <w:t>Comprender el concepto de derivada para aplicarlo como la herramienta que estudia y analiza la variación de una variable con respecto a otra.</w:t>
            </w:r>
          </w:p>
          <w:p w:rsidR="00C55B3E" w:rsidRPr="00C55B3E" w:rsidRDefault="00C55B3E" w:rsidP="00C55B3E">
            <w:pPr>
              <w:jc w:val="both"/>
              <w:rPr>
                <w:rFonts w:ascii="Arial" w:hAnsi="Arial" w:cs="Arial"/>
              </w:rPr>
            </w:pPr>
          </w:p>
          <w:p w:rsidR="00C55B3E" w:rsidRPr="00C55B3E" w:rsidRDefault="00C55B3E" w:rsidP="00C55B3E">
            <w:pPr>
              <w:jc w:val="both"/>
              <w:rPr>
                <w:rFonts w:ascii="Arial" w:hAnsi="Arial" w:cs="Arial"/>
              </w:rPr>
            </w:pPr>
            <w:r w:rsidRPr="00C55B3E">
              <w:rPr>
                <w:rFonts w:ascii="Arial" w:hAnsi="Arial" w:cs="Arial"/>
              </w:rPr>
              <w:t>Comprender y aplicar el concepto de razón de cambi</w:t>
            </w:r>
            <w:r>
              <w:rPr>
                <w:rFonts w:ascii="Arial" w:hAnsi="Arial" w:cs="Arial"/>
              </w:rPr>
              <w:t>o para la resolución de problem</w:t>
            </w:r>
            <w:r w:rsidRPr="00C55B3E">
              <w:rPr>
                <w:rFonts w:ascii="Arial" w:hAnsi="Arial" w:cs="Arial"/>
              </w:rPr>
              <w:t>as.</w:t>
            </w:r>
          </w:p>
          <w:p w:rsidR="00C55B3E" w:rsidRPr="00C55B3E" w:rsidRDefault="00C55B3E" w:rsidP="00C55B3E">
            <w:pPr>
              <w:jc w:val="both"/>
              <w:rPr>
                <w:rFonts w:ascii="Arial" w:hAnsi="Arial" w:cs="Arial"/>
              </w:rPr>
            </w:pPr>
          </w:p>
          <w:p w:rsidR="00832AB3" w:rsidRDefault="00C55B3E" w:rsidP="00C55B3E">
            <w:pPr>
              <w:jc w:val="both"/>
              <w:rPr>
                <w:rFonts w:ascii="Arial" w:hAnsi="Arial" w:cs="Arial"/>
              </w:rPr>
            </w:pPr>
            <w:r w:rsidRPr="00C55B3E">
              <w:rPr>
                <w:rFonts w:ascii="Arial" w:hAnsi="Arial" w:cs="Arial"/>
              </w:rPr>
              <w:t>Comprender y analizar los diferentes tipos de reglas de derivación para usarlos correctamente en los diferentes tipos de problem</w:t>
            </w:r>
            <w:r>
              <w:rPr>
                <w:rFonts w:ascii="Arial" w:hAnsi="Arial" w:cs="Arial"/>
              </w:rPr>
              <w:t>as.</w:t>
            </w:r>
          </w:p>
          <w:p w:rsidR="00C55B3E" w:rsidRPr="00832AB3" w:rsidRDefault="00C55B3E" w:rsidP="00C55B3E">
            <w:pPr>
              <w:jc w:val="both"/>
              <w:rPr>
                <w:rFonts w:ascii="Arial" w:hAnsi="Arial" w:cs="Arial"/>
              </w:rPr>
            </w:pPr>
          </w:p>
          <w:p w:rsidR="00832AB3" w:rsidRPr="00832AB3" w:rsidRDefault="00832AB3" w:rsidP="00832AB3">
            <w:pPr>
              <w:jc w:val="both"/>
              <w:rPr>
                <w:rFonts w:ascii="Arial" w:hAnsi="Arial" w:cs="Arial"/>
              </w:rPr>
            </w:pPr>
            <w:r w:rsidRPr="00832AB3">
              <w:rPr>
                <w:rFonts w:ascii="Arial" w:hAnsi="Arial" w:cs="Arial"/>
              </w:rPr>
              <w:t>Competencias básicas</w:t>
            </w:r>
          </w:p>
          <w:p w:rsidR="00832AB3" w:rsidRPr="00832AB3" w:rsidRDefault="00832AB3" w:rsidP="00832AB3">
            <w:pPr>
              <w:jc w:val="both"/>
              <w:rPr>
                <w:rFonts w:ascii="Arial" w:hAnsi="Arial" w:cs="Arial"/>
              </w:rPr>
            </w:pPr>
            <w:r w:rsidRPr="00832AB3">
              <w:rPr>
                <w:rFonts w:ascii="Arial" w:hAnsi="Arial" w:cs="Arial"/>
              </w:rPr>
              <w:t>Asume el trabajo colaborativo, para promover y mejorar el uso racional del tiempo y recursos en la búsqueda de soluciones viables a problemas Interpreta y utiliza los criterios de la primera y segunda derivada de una función, para obtener información sobre su comportamiento.</w:t>
            </w:r>
          </w:p>
          <w:p w:rsidR="009D3B04" w:rsidRPr="00832AB3" w:rsidRDefault="009D3B04" w:rsidP="004138D8">
            <w:pPr>
              <w:jc w:val="both"/>
              <w:rPr>
                <w:rFonts w:ascii="Arial" w:hAnsi="Arial" w:cs="Arial"/>
              </w:rPr>
            </w:pPr>
          </w:p>
        </w:tc>
      </w:tr>
    </w:tbl>
    <w:p w:rsidR="009D3B04" w:rsidRPr="00832AB3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082EE3" w:rsidRPr="00832AB3" w:rsidRDefault="00082EE3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32AB3" w:rsidTr="00CC21F3">
        <w:tc>
          <w:tcPr>
            <w:tcW w:w="9740" w:type="dxa"/>
            <w:shd w:val="clear" w:color="auto" w:fill="365F91" w:themeFill="accent1" w:themeFillShade="BF"/>
          </w:tcPr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FFFFFF" w:themeColor="background1"/>
              </w:rPr>
              <w:t>DISCIPLINAS QUE SE INTEGRAN:</w:t>
            </w:r>
            <w:r w:rsidR="00A95DF1" w:rsidRPr="00832AB3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</w:p>
        </w:tc>
      </w:tr>
      <w:tr w:rsidR="009D3B04" w:rsidRPr="00832AB3" w:rsidTr="00CC21F3">
        <w:tc>
          <w:tcPr>
            <w:tcW w:w="9740" w:type="dxa"/>
          </w:tcPr>
          <w:p w:rsidR="00B8585E" w:rsidRPr="00832AB3" w:rsidRDefault="00B8585E" w:rsidP="00B8585E">
            <w:pPr>
              <w:pStyle w:val="Prrafodelista"/>
              <w:ind w:left="1488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Matemática </w:t>
            </w:r>
            <w:r w:rsidR="00F13C74"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>básica</w:t>
            </w:r>
          </w:p>
          <w:p w:rsidR="00B8585E" w:rsidRPr="00832AB3" w:rsidRDefault="00B8585E" w:rsidP="00B8585E">
            <w:pPr>
              <w:pStyle w:val="Prrafodelista"/>
              <w:ind w:left="1488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>Lógica</w:t>
            </w:r>
          </w:p>
          <w:p w:rsidR="00B8585E" w:rsidRPr="00832AB3" w:rsidRDefault="00B8585E" w:rsidP="00B8585E">
            <w:pPr>
              <w:pStyle w:val="Prrafodelista"/>
              <w:ind w:left="1488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>Aritmética</w:t>
            </w:r>
          </w:p>
          <w:p w:rsidR="00B8585E" w:rsidRPr="00832AB3" w:rsidRDefault="00B8585E" w:rsidP="00B8585E">
            <w:pPr>
              <w:pStyle w:val="Prrafodelista"/>
              <w:ind w:left="1488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>Algebra</w:t>
            </w:r>
          </w:p>
          <w:p w:rsidR="00B8585E" w:rsidRPr="00832AB3" w:rsidRDefault="00B8585E" w:rsidP="00B8585E">
            <w:pPr>
              <w:pStyle w:val="Prrafodelista"/>
              <w:ind w:left="1488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>Calculo (Función lineal y exponencial)</w:t>
            </w:r>
          </w:p>
          <w:p w:rsidR="00B8585E" w:rsidRPr="00832AB3" w:rsidRDefault="00B8585E" w:rsidP="00B8585E">
            <w:pPr>
              <w:pStyle w:val="Prrafodelista"/>
              <w:ind w:left="1488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>Análisis Financiero</w:t>
            </w:r>
          </w:p>
          <w:p w:rsidR="009D3B04" w:rsidRPr="00832AB3" w:rsidRDefault="00B8585E" w:rsidP="00B8585E">
            <w:pPr>
              <w:pStyle w:val="Prrafodelista"/>
              <w:ind w:left="1488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32AB3">
              <w:rPr>
                <w:rFonts w:ascii="Arial" w:hAnsi="Arial" w:cs="Arial"/>
                <w:color w:val="000000" w:themeColor="text1"/>
                <w:sz w:val="24"/>
                <w:szCs w:val="24"/>
              </w:rPr>
              <w:t>Costos</w:t>
            </w:r>
          </w:p>
        </w:tc>
      </w:tr>
    </w:tbl>
    <w:p w:rsidR="009D3B04" w:rsidRPr="00832AB3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583131" w:rsidRPr="00832AB3" w:rsidRDefault="00583131" w:rsidP="009D3B04">
      <w:pPr>
        <w:rPr>
          <w:rFonts w:ascii="Arial" w:hAnsi="Arial" w:cs="Arial"/>
          <w:color w:val="0F243E" w:themeColor="text2" w:themeShade="80"/>
        </w:rPr>
      </w:pPr>
    </w:p>
    <w:p w:rsidR="00635091" w:rsidRPr="00832AB3" w:rsidRDefault="00635091" w:rsidP="009D3B04">
      <w:pPr>
        <w:rPr>
          <w:rFonts w:ascii="Arial" w:hAnsi="Arial" w:cs="Arial"/>
          <w:color w:val="0F243E" w:themeColor="text2" w:themeShade="80"/>
        </w:rPr>
      </w:pPr>
    </w:p>
    <w:p w:rsidR="00635091" w:rsidRPr="00832AB3" w:rsidRDefault="00635091" w:rsidP="009D3B04">
      <w:pPr>
        <w:rPr>
          <w:rFonts w:ascii="Arial" w:hAnsi="Arial" w:cs="Arial"/>
          <w:color w:val="0F243E" w:themeColor="text2" w:themeShade="80"/>
        </w:rPr>
      </w:pPr>
    </w:p>
    <w:p w:rsidR="00583131" w:rsidRPr="00832AB3" w:rsidRDefault="00583131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082EE3" w:rsidRPr="00832AB3" w:rsidTr="00D75C10">
        <w:tc>
          <w:tcPr>
            <w:tcW w:w="9740" w:type="dxa"/>
            <w:shd w:val="clear" w:color="auto" w:fill="365F91" w:themeFill="accent1" w:themeFillShade="BF"/>
          </w:tcPr>
          <w:p w:rsidR="00082EE3" w:rsidRPr="00832AB3" w:rsidRDefault="00082EE3" w:rsidP="00D75C10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832AB3">
              <w:rPr>
                <w:rFonts w:ascii="Arial" w:hAnsi="Arial" w:cs="Arial"/>
                <w:b/>
                <w:color w:val="FFFFFF" w:themeColor="background1"/>
              </w:rPr>
              <w:t xml:space="preserve">ARTICULACIÓN DE LA ASIGNATURA CON LAS FUNCIONES SUSTANTIVAS </w:t>
            </w:r>
          </w:p>
        </w:tc>
      </w:tr>
      <w:tr w:rsidR="00082EE3" w:rsidRPr="00832AB3" w:rsidTr="00D75C10">
        <w:tc>
          <w:tcPr>
            <w:tcW w:w="9740" w:type="dxa"/>
          </w:tcPr>
          <w:p w:rsidR="001F71CB" w:rsidRPr="00832AB3" w:rsidRDefault="001F71CB" w:rsidP="001F71CB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832AB3">
              <w:rPr>
                <w:rFonts w:ascii="Arial" w:hAnsi="Arial" w:cs="Arial"/>
                <w:b/>
                <w:color w:val="000000" w:themeColor="text1"/>
              </w:rPr>
              <w:t xml:space="preserve">Investigación: </w:t>
            </w:r>
          </w:p>
          <w:p w:rsidR="001F71CB" w:rsidRPr="00832AB3" w:rsidRDefault="001F71CB" w:rsidP="00586672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586672" w:rsidRPr="00832AB3" w:rsidRDefault="00586672" w:rsidP="00586672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32AB3">
              <w:rPr>
                <w:rFonts w:ascii="Arial" w:hAnsi="Arial" w:cs="Arial"/>
                <w:color w:val="000000" w:themeColor="text1"/>
              </w:rPr>
              <w:t>Las Matemáticas I darán herramientas teóricas a los estudiantes de ciencias administrativas y contables, para que puedan proponer alternativas de solución a los problemas del sector económico y financiero tales como la oferta y la demanda de productos, el interés simple y compuesto.</w:t>
            </w:r>
          </w:p>
          <w:p w:rsidR="00617F2D" w:rsidRPr="00832AB3" w:rsidRDefault="00617F2D" w:rsidP="00EE66E2">
            <w:pPr>
              <w:rPr>
                <w:rFonts w:ascii="Arial" w:hAnsi="Arial" w:cs="Arial"/>
                <w:color w:val="C00000"/>
              </w:rPr>
            </w:pPr>
          </w:p>
          <w:p w:rsidR="00082EE3" w:rsidRPr="00832AB3" w:rsidRDefault="00082EE3" w:rsidP="00D75C10">
            <w:pPr>
              <w:rPr>
                <w:rFonts w:ascii="Arial" w:hAnsi="Arial" w:cs="Arial"/>
                <w:color w:val="C00000"/>
              </w:rPr>
            </w:pPr>
          </w:p>
          <w:p w:rsidR="00583131" w:rsidRPr="00832AB3" w:rsidRDefault="00583131" w:rsidP="00D75C10">
            <w:pPr>
              <w:rPr>
                <w:rFonts w:ascii="Arial" w:hAnsi="Arial" w:cs="Arial"/>
                <w:color w:val="C00000"/>
              </w:rPr>
            </w:pPr>
          </w:p>
        </w:tc>
      </w:tr>
      <w:tr w:rsidR="00583131" w:rsidRPr="00832AB3" w:rsidTr="00D75C10">
        <w:tc>
          <w:tcPr>
            <w:tcW w:w="9740" w:type="dxa"/>
          </w:tcPr>
          <w:p w:rsidR="00583131" w:rsidRPr="00832AB3" w:rsidRDefault="00583131" w:rsidP="001B7672">
            <w:pPr>
              <w:jc w:val="both"/>
              <w:rPr>
                <w:rFonts w:ascii="Arial" w:hAnsi="Arial" w:cs="Arial"/>
                <w:b/>
              </w:rPr>
            </w:pPr>
            <w:r w:rsidRPr="00832AB3">
              <w:rPr>
                <w:rFonts w:ascii="Arial" w:hAnsi="Arial" w:cs="Arial"/>
                <w:b/>
              </w:rPr>
              <w:t xml:space="preserve">Proyección Social: </w:t>
            </w:r>
          </w:p>
          <w:p w:rsidR="00F13C74" w:rsidRPr="00832AB3" w:rsidRDefault="00F13C74" w:rsidP="001B7672">
            <w:pPr>
              <w:jc w:val="both"/>
              <w:rPr>
                <w:rFonts w:ascii="Arial" w:hAnsi="Arial" w:cs="Arial"/>
                <w:color w:val="C00000"/>
              </w:rPr>
            </w:pPr>
          </w:p>
          <w:p w:rsidR="00F13C74" w:rsidRPr="00832AB3" w:rsidRDefault="00F13C74" w:rsidP="001B7672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32AB3">
              <w:rPr>
                <w:rFonts w:ascii="Arial" w:hAnsi="Arial" w:cs="Arial"/>
                <w:color w:val="000000" w:themeColor="text1"/>
              </w:rPr>
              <w:t>Brindar y reforzar conocimientos matemáticos propios de las ciencias administrativas y contables en el sector social donde el estudiante se prepare para dar respuesta a problemas propios de las ciencias administrativas  contables propias de su región</w:t>
            </w:r>
            <w:r w:rsidR="0087177B" w:rsidRPr="00832AB3">
              <w:rPr>
                <w:rFonts w:ascii="Arial" w:hAnsi="Arial" w:cs="Arial"/>
                <w:color w:val="000000" w:themeColor="text1"/>
              </w:rPr>
              <w:t xml:space="preserve"> como lo son el manejo de porcentaje</w:t>
            </w:r>
            <w:r w:rsidR="00646258" w:rsidRPr="00832AB3">
              <w:rPr>
                <w:rFonts w:ascii="Arial" w:hAnsi="Arial" w:cs="Arial"/>
                <w:color w:val="000000" w:themeColor="text1"/>
              </w:rPr>
              <w:t>, reglas, representación de ecuaciones de oferta y demanda.</w:t>
            </w:r>
          </w:p>
          <w:p w:rsidR="0051204E" w:rsidRPr="00832AB3" w:rsidRDefault="0051204E" w:rsidP="001B7672">
            <w:pPr>
              <w:jc w:val="both"/>
              <w:rPr>
                <w:rFonts w:ascii="Arial" w:hAnsi="Arial" w:cs="Arial"/>
                <w:color w:val="C00000"/>
              </w:rPr>
            </w:pPr>
          </w:p>
          <w:p w:rsidR="00583131" w:rsidRPr="00832AB3" w:rsidRDefault="00583131" w:rsidP="001B7672">
            <w:pPr>
              <w:jc w:val="both"/>
              <w:rPr>
                <w:rFonts w:ascii="Arial" w:hAnsi="Arial" w:cs="Arial"/>
                <w:color w:val="C00000"/>
              </w:rPr>
            </w:pPr>
          </w:p>
        </w:tc>
      </w:tr>
    </w:tbl>
    <w:p w:rsidR="00B3659A" w:rsidRPr="00832AB3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B3659A" w:rsidRPr="00832AB3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9D3B04" w:rsidRPr="00832AB3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4"/>
      </w:tblGrid>
      <w:tr w:rsidR="00B8585E" w:rsidRPr="00832AB3" w:rsidTr="00B8585E">
        <w:trPr>
          <w:trHeight w:val="230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:rsidR="00B8585E" w:rsidRPr="00832AB3" w:rsidRDefault="00B8585E" w:rsidP="00A22D32">
            <w:pPr>
              <w:rPr>
                <w:rFonts w:ascii="Arial" w:hAnsi="Arial" w:cs="Arial"/>
                <w:iCs/>
              </w:rPr>
            </w:pPr>
            <w:r w:rsidRPr="00832AB3">
              <w:rPr>
                <w:rFonts w:ascii="Arial" w:hAnsi="Arial" w:cs="Arial"/>
                <w:iCs/>
              </w:rPr>
              <w:t>CONTENIDOS PROGRAMÁTICOS:</w:t>
            </w:r>
          </w:p>
        </w:tc>
      </w:tr>
      <w:tr w:rsidR="00B8585E" w:rsidRPr="00832AB3" w:rsidTr="0087177B">
        <w:trPr>
          <w:trHeight w:val="1200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77B" w:rsidRPr="00832AB3" w:rsidRDefault="0069519E" w:rsidP="0087177B">
            <w:pPr>
              <w:jc w:val="both"/>
              <w:rPr>
                <w:rFonts w:ascii="Arial" w:hAnsi="Arial" w:cs="Arial"/>
                <w:i/>
                <w:iCs/>
              </w:rPr>
            </w:pPr>
            <w:r w:rsidRPr="00832AB3">
              <w:rPr>
                <w:rFonts w:ascii="Arial" w:hAnsi="Arial" w:cs="Arial"/>
                <w:b/>
                <w:i/>
                <w:iCs/>
              </w:rPr>
              <w:t xml:space="preserve">1 </w:t>
            </w:r>
            <w:r w:rsidR="00646258" w:rsidRPr="00832AB3">
              <w:rPr>
                <w:rFonts w:ascii="Arial" w:hAnsi="Arial" w:cs="Arial"/>
                <w:b/>
                <w:i/>
                <w:iCs/>
              </w:rPr>
              <w:t xml:space="preserve">Procesos aritméticos y algebraicos </w:t>
            </w:r>
          </w:p>
          <w:p w:rsidR="0087177B" w:rsidRPr="00832AB3" w:rsidRDefault="0087177B" w:rsidP="0087177B">
            <w:pPr>
              <w:jc w:val="both"/>
              <w:rPr>
                <w:rFonts w:ascii="Arial" w:hAnsi="Arial" w:cs="Arial"/>
                <w:i/>
                <w:iCs/>
              </w:rPr>
            </w:pPr>
            <w:r w:rsidRPr="00832AB3">
              <w:rPr>
                <w:rFonts w:ascii="Arial" w:hAnsi="Arial" w:cs="Arial"/>
                <w:i/>
                <w:iCs/>
              </w:rPr>
              <w:t>Números reales. Representación gráfica.</w:t>
            </w:r>
          </w:p>
          <w:p w:rsidR="0087177B" w:rsidRPr="00832AB3" w:rsidRDefault="0087177B" w:rsidP="0087177B">
            <w:pPr>
              <w:jc w:val="both"/>
              <w:rPr>
                <w:rFonts w:ascii="Arial" w:hAnsi="Arial" w:cs="Arial"/>
                <w:i/>
                <w:iCs/>
              </w:rPr>
            </w:pPr>
            <w:r w:rsidRPr="00832AB3">
              <w:rPr>
                <w:rFonts w:ascii="Arial" w:hAnsi="Arial" w:cs="Arial"/>
                <w:i/>
                <w:iCs/>
              </w:rPr>
              <w:t>Propiedades de la operatoria de los números reales.</w:t>
            </w:r>
          </w:p>
          <w:p w:rsidR="0087177B" w:rsidRPr="00832AB3" w:rsidRDefault="0087177B" w:rsidP="0087177B">
            <w:pPr>
              <w:jc w:val="both"/>
              <w:rPr>
                <w:rFonts w:ascii="Arial" w:hAnsi="Arial" w:cs="Arial"/>
                <w:i/>
                <w:iCs/>
              </w:rPr>
            </w:pPr>
            <w:r w:rsidRPr="00832AB3">
              <w:rPr>
                <w:rFonts w:ascii="Arial" w:hAnsi="Arial" w:cs="Arial"/>
                <w:i/>
                <w:iCs/>
              </w:rPr>
              <w:t>Polinomios algebraicos.</w:t>
            </w:r>
            <w:r w:rsidR="00646258" w:rsidRPr="00832AB3">
              <w:rPr>
                <w:rFonts w:ascii="Arial" w:hAnsi="Arial" w:cs="Arial"/>
                <w:i/>
                <w:iCs/>
              </w:rPr>
              <w:t xml:space="preserve"> </w:t>
            </w:r>
            <w:r w:rsidRPr="00832AB3">
              <w:rPr>
                <w:rFonts w:ascii="Arial" w:hAnsi="Arial" w:cs="Arial"/>
                <w:i/>
                <w:iCs/>
              </w:rPr>
              <w:t>Factorización de polinomios.</w:t>
            </w:r>
            <w:r w:rsidR="00646258" w:rsidRPr="00832AB3">
              <w:rPr>
                <w:rFonts w:ascii="Arial" w:hAnsi="Arial" w:cs="Arial"/>
                <w:i/>
                <w:iCs/>
              </w:rPr>
              <w:t xml:space="preserve"> </w:t>
            </w:r>
            <w:r w:rsidRPr="00832AB3">
              <w:rPr>
                <w:rFonts w:ascii="Arial" w:hAnsi="Arial" w:cs="Arial"/>
                <w:i/>
                <w:iCs/>
              </w:rPr>
              <w:t>Ejercicios de factorización de polinomios.</w:t>
            </w:r>
          </w:p>
          <w:p w:rsidR="0087177B" w:rsidRPr="00832AB3" w:rsidRDefault="0087177B" w:rsidP="0087177B">
            <w:pPr>
              <w:jc w:val="both"/>
              <w:rPr>
                <w:rFonts w:ascii="Arial" w:hAnsi="Arial" w:cs="Arial"/>
                <w:i/>
                <w:iCs/>
              </w:rPr>
            </w:pPr>
            <w:r w:rsidRPr="00832AB3">
              <w:rPr>
                <w:rFonts w:ascii="Arial" w:hAnsi="Arial" w:cs="Arial"/>
                <w:i/>
                <w:iCs/>
              </w:rPr>
              <w:t>Expresiones racionales.</w:t>
            </w:r>
          </w:p>
          <w:p w:rsidR="0087177B" w:rsidRPr="00832AB3" w:rsidRDefault="0087177B" w:rsidP="0087177B">
            <w:pPr>
              <w:jc w:val="both"/>
              <w:rPr>
                <w:rFonts w:ascii="Arial" w:hAnsi="Arial" w:cs="Arial"/>
                <w:i/>
                <w:iCs/>
              </w:rPr>
            </w:pPr>
            <w:r w:rsidRPr="00832AB3">
              <w:rPr>
                <w:rFonts w:ascii="Arial" w:hAnsi="Arial" w:cs="Arial"/>
                <w:i/>
                <w:iCs/>
              </w:rPr>
              <w:t>Simplificación de fracciones. Operaciones de números fraccionarios.</w:t>
            </w:r>
          </w:p>
          <w:p w:rsidR="0087177B" w:rsidRPr="00832AB3" w:rsidRDefault="0087177B" w:rsidP="0087177B">
            <w:pPr>
              <w:jc w:val="both"/>
              <w:rPr>
                <w:rFonts w:ascii="Arial" w:hAnsi="Arial" w:cs="Arial"/>
                <w:i/>
                <w:iCs/>
              </w:rPr>
            </w:pPr>
            <w:r w:rsidRPr="00832AB3">
              <w:rPr>
                <w:rFonts w:ascii="Arial" w:hAnsi="Arial" w:cs="Arial"/>
                <w:i/>
                <w:iCs/>
              </w:rPr>
              <w:t>Exponentes enteros. Simplificación. Exponentes fraccionarios. Racionalización.</w:t>
            </w:r>
          </w:p>
          <w:p w:rsidR="00B8585E" w:rsidRPr="00832AB3" w:rsidRDefault="00B8585E" w:rsidP="00A22D32">
            <w:pPr>
              <w:rPr>
                <w:rFonts w:ascii="Arial" w:hAnsi="Arial" w:cs="Arial"/>
                <w:i/>
                <w:iCs/>
                <w:color w:val="403152"/>
              </w:rPr>
            </w:pPr>
          </w:p>
        </w:tc>
      </w:tr>
      <w:tr w:rsidR="0087177B" w:rsidRPr="00832AB3" w:rsidTr="00B8585E">
        <w:trPr>
          <w:trHeight w:val="1320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77B" w:rsidRPr="00832AB3" w:rsidRDefault="0069519E" w:rsidP="0087177B">
            <w:pPr>
              <w:jc w:val="both"/>
              <w:rPr>
                <w:rFonts w:ascii="Arial" w:hAnsi="Arial" w:cs="Arial"/>
                <w:b/>
                <w:i/>
                <w:iCs/>
                <w:color w:val="403152"/>
              </w:rPr>
            </w:pPr>
            <w:r w:rsidRPr="00832AB3">
              <w:rPr>
                <w:rFonts w:ascii="Arial" w:hAnsi="Arial" w:cs="Arial"/>
                <w:b/>
                <w:i/>
                <w:iCs/>
              </w:rPr>
              <w:t xml:space="preserve">2 </w:t>
            </w:r>
            <w:r w:rsidR="0087177B" w:rsidRPr="00832AB3">
              <w:rPr>
                <w:rFonts w:ascii="Arial" w:hAnsi="Arial" w:cs="Arial"/>
                <w:b/>
                <w:i/>
                <w:iCs/>
              </w:rPr>
              <w:t>Caracteriza la función lineal con análisis gráfico y analítico.</w:t>
            </w:r>
          </w:p>
          <w:p w:rsidR="0087177B" w:rsidRPr="00832AB3" w:rsidRDefault="0087177B" w:rsidP="0087177B">
            <w:pPr>
              <w:jc w:val="both"/>
              <w:rPr>
                <w:rFonts w:ascii="Arial" w:hAnsi="Arial" w:cs="Arial"/>
                <w:i/>
                <w:iCs/>
              </w:rPr>
            </w:pPr>
            <w:r w:rsidRPr="00832AB3">
              <w:rPr>
                <w:rFonts w:ascii="Arial" w:hAnsi="Arial" w:cs="Arial"/>
                <w:i/>
                <w:iCs/>
                <w:color w:val="403152"/>
              </w:rPr>
              <w:t> </w:t>
            </w:r>
            <w:r w:rsidRPr="00832AB3">
              <w:rPr>
                <w:rFonts w:ascii="Arial" w:hAnsi="Arial" w:cs="Arial"/>
                <w:i/>
                <w:iCs/>
              </w:rPr>
              <w:t>Presentación del programa.</w:t>
            </w:r>
          </w:p>
          <w:p w:rsidR="0087177B" w:rsidRPr="00832AB3" w:rsidRDefault="0087177B" w:rsidP="0087177B">
            <w:pPr>
              <w:jc w:val="both"/>
              <w:rPr>
                <w:rFonts w:ascii="Arial" w:hAnsi="Arial" w:cs="Arial"/>
                <w:i/>
                <w:iCs/>
              </w:rPr>
            </w:pPr>
            <w:r w:rsidRPr="00832AB3">
              <w:rPr>
                <w:rFonts w:ascii="Arial" w:hAnsi="Arial" w:cs="Arial"/>
                <w:i/>
                <w:iCs/>
              </w:rPr>
              <w:t xml:space="preserve">Ecuación de la recta que pasa por dos puntos. Ecuación punto – pendiente. </w:t>
            </w:r>
          </w:p>
          <w:p w:rsidR="0087177B" w:rsidRPr="00832AB3" w:rsidRDefault="0087177B" w:rsidP="0087177B">
            <w:pPr>
              <w:jc w:val="both"/>
              <w:rPr>
                <w:rFonts w:ascii="Arial" w:hAnsi="Arial" w:cs="Arial"/>
                <w:i/>
                <w:iCs/>
              </w:rPr>
            </w:pPr>
            <w:r w:rsidRPr="00832AB3">
              <w:rPr>
                <w:rFonts w:ascii="Arial" w:hAnsi="Arial" w:cs="Arial"/>
                <w:i/>
                <w:iCs/>
              </w:rPr>
              <w:t>Gráficas. Intersecciones con los ejes. Pendiente.</w:t>
            </w:r>
          </w:p>
          <w:p w:rsidR="0087177B" w:rsidRPr="00832AB3" w:rsidRDefault="0087177B" w:rsidP="0087177B">
            <w:pPr>
              <w:rPr>
                <w:rFonts w:ascii="Arial" w:hAnsi="Arial" w:cs="Arial"/>
                <w:i/>
                <w:iCs/>
              </w:rPr>
            </w:pPr>
            <w:r w:rsidRPr="00832AB3">
              <w:rPr>
                <w:rFonts w:ascii="Arial" w:hAnsi="Arial" w:cs="Arial"/>
                <w:i/>
                <w:iCs/>
              </w:rPr>
              <w:t>Rectas horizontales y verticales.</w:t>
            </w:r>
          </w:p>
        </w:tc>
      </w:tr>
      <w:tr w:rsidR="00B8585E" w:rsidRPr="00832AB3" w:rsidTr="00B8585E">
        <w:trPr>
          <w:trHeight w:val="82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85E" w:rsidRPr="00832AB3" w:rsidRDefault="0069519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color w:val="000000"/>
                <w:lang w:eastAsia="es-CO"/>
              </w:rPr>
            </w:pPr>
            <w:r w:rsidRPr="00832AB3">
              <w:rPr>
                <w:rFonts w:ascii="Arial" w:eastAsia="Calibri" w:hAnsi="Arial" w:cs="Arial"/>
                <w:b/>
                <w:color w:val="000000"/>
                <w:lang w:eastAsia="es-CO"/>
              </w:rPr>
              <w:t xml:space="preserve">3 </w:t>
            </w:r>
            <w:r w:rsidR="00B8585E" w:rsidRPr="00832AB3">
              <w:rPr>
                <w:rFonts w:ascii="Arial" w:eastAsia="Calibri" w:hAnsi="Arial" w:cs="Arial"/>
                <w:b/>
                <w:color w:val="000000"/>
                <w:lang w:eastAsia="es-CO"/>
              </w:rPr>
              <w:t>Aplica la función lineal a situaciones propias de las ciencias económicas. Generaliza el uso de funciones lineales a sistemas que las involucran en la solución de situaciones problema.</w:t>
            </w:r>
          </w:p>
          <w:p w:rsidR="00B8585E" w:rsidRPr="00832AB3" w:rsidRDefault="00B8585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403152"/>
                <w:lang w:eastAsia="es-CO"/>
              </w:rPr>
            </w:pPr>
            <w:r w:rsidRPr="00832AB3">
              <w:rPr>
                <w:rFonts w:ascii="Arial" w:eastAsia="Calibri" w:hAnsi="Arial" w:cs="Arial"/>
                <w:color w:val="000000"/>
                <w:lang w:eastAsia="es-CO"/>
              </w:rPr>
              <w:t>Demanda y oferta.</w:t>
            </w:r>
          </w:p>
          <w:p w:rsidR="00B8585E" w:rsidRPr="00832AB3" w:rsidRDefault="00B8585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lang w:eastAsia="es-CO"/>
              </w:rPr>
            </w:pPr>
            <w:r w:rsidRPr="00832AB3">
              <w:rPr>
                <w:rFonts w:ascii="Arial" w:eastAsia="Calibri" w:hAnsi="Arial" w:cs="Arial"/>
                <w:color w:val="000000"/>
                <w:lang w:eastAsia="es-CO"/>
              </w:rPr>
              <w:t>Ingreso, costo y beneficio.</w:t>
            </w:r>
          </w:p>
          <w:p w:rsidR="00B8585E" w:rsidRPr="00832AB3" w:rsidRDefault="00B8585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lang w:eastAsia="es-CO"/>
              </w:rPr>
            </w:pPr>
            <w:r w:rsidRPr="00832AB3">
              <w:rPr>
                <w:rFonts w:ascii="Arial" w:eastAsia="Calibri" w:hAnsi="Arial" w:cs="Arial"/>
                <w:color w:val="000000"/>
                <w:lang w:eastAsia="es-CO"/>
              </w:rPr>
              <w:t>Sistemas de ecuaciones lineales de 2x2.</w:t>
            </w:r>
          </w:p>
          <w:p w:rsidR="00B8585E" w:rsidRPr="00832AB3" w:rsidRDefault="00B8585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lang w:eastAsia="es-CO"/>
              </w:rPr>
            </w:pPr>
            <w:r w:rsidRPr="00832AB3">
              <w:rPr>
                <w:rFonts w:ascii="Arial" w:eastAsia="Calibri" w:hAnsi="Arial" w:cs="Arial"/>
                <w:color w:val="000000"/>
                <w:lang w:eastAsia="es-CO"/>
              </w:rPr>
              <w:t>Punto de equilibrio de empresa y de mercado.</w:t>
            </w:r>
          </w:p>
          <w:p w:rsidR="00B8585E" w:rsidRPr="00832AB3" w:rsidRDefault="00B8585E" w:rsidP="00A22D32">
            <w:pPr>
              <w:tabs>
                <w:tab w:val="center" w:pos="600"/>
              </w:tabs>
              <w:rPr>
                <w:rFonts w:ascii="Arial" w:hAnsi="Arial" w:cs="Arial"/>
                <w:i/>
                <w:iCs/>
                <w:color w:val="403152"/>
              </w:rPr>
            </w:pPr>
          </w:p>
        </w:tc>
      </w:tr>
      <w:tr w:rsidR="00B8585E" w:rsidRPr="00832AB3" w:rsidTr="00B8585E">
        <w:trPr>
          <w:trHeight w:val="82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85E" w:rsidRPr="00832AB3" w:rsidRDefault="0069519E" w:rsidP="00A22D32">
            <w:pPr>
              <w:jc w:val="both"/>
              <w:rPr>
                <w:rFonts w:ascii="Arial" w:hAnsi="Arial" w:cs="Arial"/>
                <w:b/>
                <w:i/>
                <w:iCs/>
                <w:color w:val="403152"/>
              </w:rPr>
            </w:pPr>
            <w:r w:rsidRPr="00832AB3">
              <w:rPr>
                <w:rFonts w:ascii="Arial" w:hAnsi="Arial" w:cs="Arial"/>
                <w:b/>
                <w:i/>
                <w:iCs/>
                <w:color w:val="403152"/>
              </w:rPr>
              <w:t xml:space="preserve">4 </w:t>
            </w:r>
            <w:r w:rsidR="00B8585E" w:rsidRPr="00832AB3">
              <w:rPr>
                <w:rFonts w:ascii="Arial" w:hAnsi="Arial" w:cs="Arial"/>
                <w:b/>
                <w:i/>
                <w:iCs/>
                <w:color w:val="403152"/>
              </w:rPr>
              <w:t>Identifica y diferencia las características algebraicas que hacen que cambie analíticamente una función</w:t>
            </w:r>
          </w:p>
          <w:p w:rsidR="00B8585E" w:rsidRPr="00832AB3" w:rsidRDefault="00B8585E" w:rsidP="00A22D32">
            <w:pPr>
              <w:jc w:val="both"/>
              <w:rPr>
                <w:rFonts w:ascii="Arial" w:hAnsi="Arial" w:cs="Arial"/>
                <w:i/>
                <w:iCs/>
              </w:rPr>
            </w:pPr>
            <w:r w:rsidRPr="00832AB3">
              <w:rPr>
                <w:rFonts w:ascii="Arial" w:hAnsi="Arial" w:cs="Arial"/>
                <w:i/>
                <w:iCs/>
                <w:color w:val="403152"/>
              </w:rPr>
              <w:t> </w:t>
            </w:r>
            <w:r w:rsidRPr="00832AB3">
              <w:rPr>
                <w:rFonts w:ascii="Arial" w:hAnsi="Arial" w:cs="Arial"/>
                <w:i/>
                <w:iCs/>
              </w:rPr>
              <w:t>Definiciones sobre funciones, dominio, rango, gráficas de funciones elementales.</w:t>
            </w:r>
          </w:p>
          <w:p w:rsidR="00B8585E" w:rsidRPr="00832AB3" w:rsidRDefault="00B8585E" w:rsidP="00A22D32">
            <w:pPr>
              <w:rPr>
                <w:rFonts w:ascii="Arial" w:hAnsi="Arial" w:cs="Arial"/>
                <w:i/>
                <w:iCs/>
                <w:color w:val="403152"/>
              </w:rPr>
            </w:pPr>
            <w:r w:rsidRPr="00832AB3">
              <w:rPr>
                <w:rFonts w:ascii="Arial" w:hAnsi="Arial" w:cs="Arial"/>
                <w:i/>
                <w:iCs/>
              </w:rPr>
              <w:t>Funciones uno a uno, sobre y biyectiva.</w:t>
            </w:r>
          </w:p>
        </w:tc>
      </w:tr>
      <w:tr w:rsidR="00B8585E" w:rsidRPr="00832AB3" w:rsidTr="00B8585E">
        <w:trPr>
          <w:trHeight w:val="82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85E" w:rsidRPr="00832AB3" w:rsidRDefault="0069519E" w:rsidP="00A22D32">
            <w:pPr>
              <w:jc w:val="both"/>
              <w:rPr>
                <w:rFonts w:ascii="Arial" w:hAnsi="Arial" w:cs="Arial"/>
                <w:b/>
                <w:i/>
                <w:iCs/>
              </w:rPr>
            </w:pPr>
            <w:r w:rsidRPr="00832AB3">
              <w:rPr>
                <w:rFonts w:ascii="Arial" w:hAnsi="Arial" w:cs="Arial"/>
                <w:b/>
                <w:i/>
                <w:iCs/>
              </w:rPr>
              <w:t xml:space="preserve">5 </w:t>
            </w:r>
            <w:r w:rsidR="00B8585E" w:rsidRPr="00832AB3">
              <w:rPr>
                <w:rFonts w:ascii="Arial" w:hAnsi="Arial" w:cs="Arial"/>
                <w:b/>
                <w:i/>
                <w:iCs/>
              </w:rPr>
              <w:t>Calcula las operaciones básicas entre funciones.</w:t>
            </w:r>
          </w:p>
          <w:p w:rsidR="00B8585E" w:rsidRPr="00832AB3" w:rsidRDefault="00B8585E" w:rsidP="00A22D32">
            <w:pPr>
              <w:jc w:val="both"/>
              <w:rPr>
                <w:rFonts w:ascii="Arial" w:hAnsi="Arial" w:cs="Arial"/>
                <w:i/>
                <w:iCs/>
              </w:rPr>
            </w:pPr>
            <w:r w:rsidRPr="00832AB3">
              <w:rPr>
                <w:rFonts w:ascii="Arial" w:hAnsi="Arial" w:cs="Arial"/>
                <w:i/>
                <w:iCs/>
              </w:rPr>
              <w:t>Suma, resta producto, cociente, compuesta.</w:t>
            </w:r>
          </w:p>
          <w:p w:rsidR="00B8585E" w:rsidRPr="00832AB3" w:rsidRDefault="00B8585E" w:rsidP="00A22D32">
            <w:pPr>
              <w:jc w:val="both"/>
              <w:rPr>
                <w:rFonts w:ascii="Arial" w:hAnsi="Arial" w:cs="Arial"/>
                <w:i/>
                <w:iCs/>
              </w:rPr>
            </w:pPr>
            <w:r w:rsidRPr="00832AB3">
              <w:rPr>
                <w:rFonts w:ascii="Arial" w:hAnsi="Arial" w:cs="Arial"/>
                <w:i/>
                <w:iCs/>
              </w:rPr>
              <w:t>Paridad de funciones.</w:t>
            </w:r>
          </w:p>
          <w:p w:rsidR="00B8585E" w:rsidRPr="00832AB3" w:rsidRDefault="00B8585E" w:rsidP="00A22D32">
            <w:pPr>
              <w:rPr>
                <w:rFonts w:ascii="Arial" w:hAnsi="Arial" w:cs="Arial"/>
                <w:i/>
                <w:iCs/>
                <w:color w:val="403152"/>
              </w:rPr>
            </w:pPr>
            <w:r w:rsidRPr="00832AB3">
              <w:rPr>
                <w:rFonts w:ascii="Arial" w:hAnsi="Arial" w:cs="Arial"/>
                <w:i/>
                <w:iCs/>
              </w:rPr>
              <w:t>Inversa de funciones.</w:t>
            </w:r>
          </w:p>
        </w:tc>
      </w:tr>
      <w:tr w:rsidR="00B8585E" w:rsidRPr="00832AB3" w:rsidTr="00B8585E">
        <w:trPr>
          <w:trHeight w:val="82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85E" w:rsidRPr="00832AB3" w:rsidRDefault="0069519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color w:val="403152"/>
                <w:lang w:eastAsia="es-CO"/>
              </w:rPr>
            </w:pPr>
            <w:r w:rsidRPr="00832AB3">
              <w:rPr>
                <w:rFonts w:ascii="Arial" w:hAnsi="Arial" w:cs="Arial"/>
                <w:b/>
                <w:i/>
                <w:iCs/>
              </w:rPr>
              <w:t xml:space="preserve">6 </w:t>
            </w:r>
            <w:r w:rsidR="00B8585E" w:rsidRPr="00832AB3">
              <w:rPr>
                <w:rFonts w:ascii="Arial" w:hAnsi="Arial" w:cs="Arial"/>
                <w:b/>
                <w:i/>
                <w:iCs/>
              </w:rPr>
              <w:t>Caracteriza la función cuadrática con todas sus propiedades y gráfica.</w:t>
            </w:r>
          </w:p>
          <w:p w:rsidR="00B8585E" w:rsidRPr="00832AB3" w:rsidRDefault="00B8585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lang w:eastAsia="es-CO"/>
              </w:rPr>
            </w:pPr>
            <w:r w:rsidRPr="00832AB3">
              <w:rPr>
                <w:rFonts w:ascii="Arial" w:eastAsia="Calibri" w:hAnsi="Arial" w:cs="Arial"/>
                <w:color w:val="000000"/>
                <w:lang w:eastAsia="es-CO"/>
              </w:rPr>
              <w:t xml:space="preserve">Función cuadrática. </w:t>
            </w:r>
          </w:p>
          <w:p w:rsidR="00B8585E" w:rsidRPr="00832AB3" w:rsidRDefault="00B8585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lang w:eastAsia="es-CO"/>
              </w:rPr>
            </w:pPr>
            <w:r w:rsidRPr="00832AB3">
              <w:rPr>
                <w:rFonts w:ascii="Arial" w:eastAsia="Calibri" w:hAnsi="Arial" w:cs="Arial"/>
                <w:color w:val="000000"/>
                <w:lang w:eastAsia="es-CO"/>
              </w:rPr>
              <w:t>Ecuaciones de segundo orden. Cortes con los ejes.</w:t>
            </w:r>
          </w:p>
          <w:p w:rsidR="00B8585E" w:rsidRPr="00832AB3" w:rsidRDefault="00B8585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lang w:eastAsia="es-CO"/>
              </w:rPr>
            </w:pPr>
            <w:r w:rsidRPr="00832AB3">
              <w:rPr>
                <w:rFonts w:ascii="Arial" w:eastAsia="Calibri" w:hAnsi="Arial" w:cs="Arial"/>
                <w:color w:val="000000"/>
                <w:lang w:eastAsia="es-CO"/>
              </w:rPr>
              <w:t>Vértice (máximo / mínimo)</w:t>
            </w:r>
          </w:p>
          <w:p w:rsidR="00B8585E" w:rsidRPr="00832AB3" w:rsidRDefault="00B8585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lang w:eastAsia="es-CO"/>
              </w:rPr>
            </w:pPr>
            <w:r w:rsidRPr="00832AB3">
              <w:rPr>
                <w:rFonts w:ascii="Arial" w:eastAsia="Calibri" w:hAnsi="Arial" w:cs="Arial"/>
                <w:color w:val="000000"/>
                <w:lang w:eastAsia="es-CO"/>
              </w:rPr>
              <w:t>Intervalos de crecimiento/decrecimiento.</w:t>
            </w:r>
          </w:p>
          <w:p w:rsidR="00B8585E" w:rsidRPr="00832AB3" w:rsidRDefault="00B8585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lang w:eastAsia="es-CO"/>
              </w:rPr>
            </w:pPr>
            <w:r w:rsidRPr="00832AB3">
              <w:rPr>
                <w:rFonts w:ascii="Arial" w:eastAsia="Calibri" w:hAnsi="Arial" w:cs="Arial"/>
                <w:color w:val="000000"/>
                <w:lang w:eastAsia="es-CO"/>
              </w:rPr>
              <w:t>Funciones de ingreso (con demanda), costo y beneficio.</w:t>
            </w:r>
          </w:p>
          <w:p w:rsidR="00B8585E" w:rsidRPr="00832AB3" w:rsidRDefault="00B8585E" w:rsidP="00A22D32">
            <w:pPr>
              <w:rPr>
                <w:rFonts w:ascii="Arial" w:hAnsi="Arial" w:cs="Arial"/>
                <w:i/>
                <w:iCs/>
                <w:color w:val="403152"/>
              </w:rPr>
            </w:pPr>
          </w:p>
        </w:tc>
      </w:tr>
      <w:tr w:rsidR="00B8585E" w:rsidRPr="00832AB3" w:rsidTr="00B8585E">
        <w:trPr>
          <w:trHeight w:val="82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85E" w:rsidRPr="00832AB3" w:rsidRDefault="00B8585E" w:rsidP="00A22D32">
            <w:pPr>
              <w:rPr>
                <w:rFonts w:ascii="Arial" w:hAnsi="Arial" w:cs="Arial"/>
                <w:b/>
                <w:i/>
                <w:iCs/>
                <w:color w:val="403152"/>
              </w:rPr>
            </w:pPr>
            <w:r w:rsidRPr="00832AB3">
              <w:rPr>
                <w:rFonts w:ascii="Arial" w:hAnsi="Arial" w:cs="Arial"/>
                <w:i/>
                <w:iCs/>
                <w:color w:val="403152"/>
              </w:rPr>
              <w:t> </w:t>
            </w:r>
            <w:r w:rsidR="0069519E" w:rsidRPr="00832AB3">
              <w:rPr>
                <w:rFonts w:ascii="Arial" w:hAnsi="Arial" w:cs="Arial"/>
                <w:i/>
                <w:iCs/>
                <w:color w:val="403152"/>
              </w:rPr>
              <w:t xml:space="preserve">7 </w:t>
            </w:r>
            <w:r w:rsidRPr="00832AB3">
              <w:rPr>
                <w:rFonts w:ascii="Arial" w:hAnsi="Arial" w:cs="Arial"/>
                <w:b/>
                <w:i/>
                <w:iCs/>
              </w:rPr>
              <w:t>Identifica y diferencia diferentes tipos de funciones a partir de sus expresión algebraica</w:t>
            </w:r>
          </w:p>
          <w:p w:rsidR="00B8585E" w:rsidRPr="00832AB3" w:rsidRDefault="00B8585E" w:rsidP="00A22D32">
            <w:pPr>
              <w:rPr>
                <w:rFonts w:ascii="Arial" w:hAnsi="Arial" w:cs="Arial"/>
                <w:i/>
                <w:iCs/>
                <w:color w:val="403152"/>
              </w:rPr>
            </w:pPr>
            <w:r w:rsidRPr="00832AB3">
              <w:rPr>
                <w:rFonts w:ascii="Arial" w:hAnsi="Arial" w:cs="Arial"/>
                <w:i/>
                <w:iCs/>
              </w:rPr>
              <w:t>Función polinómica, racional y algebraicas. Funciones a trozos.</w:t>
            </w:r>
          </w:p>
        </w:tc>
      </w:tr>
      <w:tr w:rsidR="00B8585E" w:rsidRPr="00832AB3" w:rsidTr="00B8585E">
        <w:trPr>
          <w:trHeight w:val="82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85E" w:rsidRPr="00832AB3" w:rsidRDefault="00B8585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color w:val="403152"/>
                <w:lang w:eastAsia="es-CO"/>
              </w:rPr>
            </w:pPr>
            <w:r w:rsidRPr="00832AB3">
              <w:rPr>
                <w:rFonts w:ascii="Arial" w:eastAsia="Calibri" w:hAnsi="Arial" w:cs="Arial"/>
                <w:color w:val="403152"/>
                <w:lang w:eastAsia="es-CO"/>
              </w:rPr>
              <w:t> </w:t>
            </w:r>
            <w:r w:rsidR="0069519E" w:rsidRPr="00832AB3">
              <w:rPr>
                <w:rFonts w:ascii="Arial" w:eastAsia="Calibri" w:hAnsi="Arial" w:cs="Arial"/>
                <w:color w:val="403152"/>
                <w:lang w:eastAsia="es-CO"/>
              </w:rPr>
              <w:t xml:space="preserve">8 </w:t>
            </w:r>
            <w:r w:rsidRPr="00832AB3">
              <w:rPr>
                <w:rFonts w:ascii="Arial" w:hAnsi="Arial" w:cs="Arial"/>
                <w:b/>
                <w:i/>
                <w:iCs/>
              </w:rPr>
              <w:t>Reconoce la relación entre función exponencial y logarítmica.</w:t>
            </w:r>
          </w:p>
          <w:p w:rsidR="00B8585E" w:rsidRPr="00832AB3" w:rsidRDefault="00B8585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lang w:eastAsia="es-CO"/>
              </w:rPr>
            </w:pPr>
            <w:r w:rsidRPr="00832AB3">
              <w:rPr>
                <w:rFonts w:ascii="Arial" w:eastAsia="Calibri" w:hAnsi="Arial" w:cs="Arial"/>
                <w:color w:val="000000"/>
                <w:lang w:eastAsia="es-CO"/>
              </w:rPr>
              <w:t xml:space="preserve">Definición de función exponencial. Repaso de propiedades de exponentes. Gráficas. </w:t>
            </w:r>
          </w:p>
          <w:p w:rsidR="00B8585E" w:rsidRPr="00832AB3" w:rsidRDefault="00B8585E" w:rsidP="00A22D32">
            <w:pPr>
              <w:rPr>
                <w:rFonts w:ascii="Arial" w:hAnsi="Arial" w:cs="Arial"/>
                <w:i/>
                <w:iCs/>
                <w:color w:val="403152"/>
              </w:rPr>
            </w:pPr>
            <w:r w:rsidRPr="00832AB3">
              <w:rPr>
                <w:rFonts w:ascii="Arial" w:hAnsi="Arial" w:cs="Arial"/>
                <w:i/>
                <w:iCs/>
              </w:rPr>
              <w:t>Definición de logaritmo. Función logaritmo. Propiedades de logaritmos. Relación con la función exponencial.</w:t>
            </w:r>
          </w:p>
        </w:tc>
      </w:tr>
      <w:tr w:rsidR="00B8585E" w:rsidRPr="00832AB3" w:rsidTr="00B8585E">
        <w:trPr>
          <w:trHeight w:val="82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85E" w:rsidRPr="00832AB3" w:rsidRDefault="0069519E" w:rsidP="00A22D32">
            <w:pPr>
              <w:rPr>
                <w:rFonts w:ascii="Arial" w:hAnsi="Arial" w:cs="Arial"/>
                <w:b/>
                <w:i/>
                <w:iCs/>
              </w:rPr>
            </w:pPr>
            <w:r w:rsidRPr="00832AB3">
              <w:rPr>
                <w:rFonts w:ascii="Arial" w:hAnsi="Arial" w:cs="Arial"/>
                <w:b/>
                <w:i/>
                <w:iCs/>
              </w:rPr>
              <w:t xml:space="preserve">9 </w:t>
            </w:r>
            <w:r w:rsidR="00B8585E" w:rsidRPr="00832AB3">
              <w:rPr>
                <w:rFonts w:ascii="Arial" w:hAnsi="Arial" w:cs="Arial"/>
                <w:b/>
                <w:i/>
                <w:iCs/>
              </w:rPr>
              <w:t>Desarrolla funciones exponenciales y logarítmicas y busca sus aplicaciones a contextos de las ciencias económicas.</w:t>
            </w:r>
          </w:p>
          <w:p w:rsidR="00B8585E" w:rsidRPr="00832AB3" w:rsidRDefault="00B8585E" w:rsidP="00A22D32">
            <w:pPr>
              <w:rPr>
                <w:rFonts w:ascii="Arial" w:hAnsi="Arial" w:cs="Arial"/>
                <w:i/>
                <w:iCs/>
                <w:color w:val="403152"/>
              </w:rPr>
            </w:pPr>
            <w:r w:rsidRPr="00832AB3">
              <w:rPr>
                <w:rFonts w:ascii="Arial" w:hAnsi="Arial" w:cs="Arial"/>
                <w:i/>
                <w:iCs/>
              </w:rPr>
              <w:t>Ecuaciones con exponenciales y logaritmos. Interés compuesto</w:t>
            </w:r>
          </w:p>
        </w:tc>
      </w:tr>
      <w:tr w:rsidR="00B8585E" w:rsidRPr="00832AB3" w:rsidTr="00B8585E">
        <w:trPr>
          <w:trHeight w:val="82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85E" w:rsidRPr="00832AB3" w:rsidRDefault="0069519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color w:val="000000"/>
                <w:lang w:eastAsia="es-CO"/>
              </w:rPr>
            </w:pPr>
            <w:r w:rsidRPr="00832AB3">
              <w:rPr>
                <w:rFonts w:ascii="Arial" w:hAnsi="Arial" w:cs="Arial"/>
                <w:b/>
                <w:i/>
                <w:iCs/>
              </w:rPr>
              <w:t xml:space="preserve">10 </w:t>
            </w:r>
            <w:r w:rsidR="00B8585E" w:rsidRPr="00832AB3">
              <w:rPr>
                <w:rFonts w:ascii="Arial" w:hAnsi="Arial" w:cs="Arial"/>
                <w:b/>
                <w:i/>
                <w:iCs/>
              </w:rPr>
              <w:t>Reconoce la definición de limite y su importancia en el desarrollo del cálculo posterior</w:t>
            </w:r>
          </w:p>
          <w:p w:rsidR="00B8585E" w:rsidRPr="00832AB3" w:rsidRDefault="00B8585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lang w:eastAsia="es-CO"/>
              </w:rPr>
            </w:pPr>
            <w:r w:rsidRPr="00832AB3">
              <w:rPr>
                <w:rFonts w:ascii="Arial" w:eastAsia="Calibri" w:hAnsi="Arial" w:cs="Arial"/>
                <w:color w:val="000000"/>
                <w:lang w:eastAsia="es-CO"/>
              </w:rPr>
              <w:t>Definición de límite. Propiedades. Cálculo de límites por factorización y racionalización.</w:t>
            </w:r>
          </w:p>
          <w:p w:rsidR="00B8585E" w:rsidRPr="00832AB3" w:rsidRDefault="00B8585E" w:rsidP="00A22D32">
            <w:pPr>
              <w:rPr>
                <w:rFonts w:ascii="Arial" w:hAnsi="Arial" w:cs="Arial"/>
                <w:i/>
                <w:iCs/>
                <w:color w:val="403152"/>
              </w:rPr>
            </w:pPr>
            <w:r w:rsidRPr="00832AB3">
              <w:rPr>
                <w:rFonts w:ascii="Arial" w:hAnsi="Arial" w:cs="Arial"/>
                <w:i/>
                <w:iCs/>
              </w:rPr>
              <w:t>Definición de continuidad.</w:t>
            </w:r>
          </w:p>
        </w:tc>
      </w:tr>
      <w:tr w:rsidR="00B8585E" w:rsidRPr="00832AB3" w:rsidTr="00B8585E">
        <w:trPr>
          <w:trHeight w:val="82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85E" w:rsidRPr="00832AB3" w:rsidRDefault="0069519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color w:val="000000"/>
                <w:lang w:eastAsia="es-CO"/>
              </w:rPr>
            </w:pPr>
            <w:r w:rsidRPr="00832AB3">
              <w:rPr>
                <w:rFonts w:ascii="Arial" w:hAnsi="Arial" w:cs="Arial"/>
                <w:b/>
                <w:i/>
                <w:iCs/>
              </w:rPr>
              <w:t xml:space="preserve">11 </w:t>
            </w:r>
            <w:r w:rsidR="00B8585E" w:rsidRPr="00832AB3">
              <w:rPr>
                <w:rFonts w:ascii="Arial" w:hAnsi="Arial" w:cs="Arial"/>
                <w:b/>
                <w:i/>
                <w:iCs/>
              </w:rPr>
              <w:t>Identifica, diferencia y opera correctamente la derivada de una función</w:t>
            </w:r>
          </w:p>
          <w:p w:rsidR="00B8585E" w:rsidRPr="00832AB3" w:rsidRDefault="00B8585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lang w:eastAsia="es-CO"/>
              </w:rPr>
            </w:pPr>
            <w:r w:rsidRPr="00832AB3">
              <w:rPr>
                <w:rFonts w:ascii="Arial" w:eastAsia="Calibri" w:hAnsi="Arial" w:cs="Arial"/>
                <w:color w:val="000000"/>
                <w:lang w:eastAsia="es-CO"/>
              </w:rPr>
              <w:t>Definición de derivada. Propiedades. Interpretación geométrica de la derivada.</w:t>
            </w:r>
          </w:p>
          <w:p w:rsidR="00B8585E" w:rsidRPr="00832AB3" w:rsidRDefault="00B8585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lang w:eastAsia="es-CO"/>
              </w:rPr>
            </w:pPr>
            <w:r w:rsidRPr="00832AB3">
              <w:rPr>
                <w:rFonts w:ascii="Arial" w:eastAsia="Calibri" w:hAnsi="Arial" w:cs="Arial"/>
                <w:color w:val="000000"/>
                <w:lang w:eastAsia="es-CO"/>
              </w:rPr>
              <w:t>Derivadas de funciones elementales.</w:t>
            </w:r>
          </w:p>
          <w:p w:rsidR="00B8585E" w:rsidRPr="00832AB3" w:rsidRDefault="00B8585E" w:rsidP="00A22D32">
            <w:pPr>
              <w:rPr>
                <w:rFonts w:ascii="Arial" w:hAnsi="Arial" w:cs="Arial"/>
                <w:i/>
                <w:iCs/>
                <w:color w:val="403152"/>
              </w:rPr>
            </w:pPr>
          </w:p>
        </w:tc>
      </w:tr>
      <w:tr w:rsidR="00B8585E" w:rsidRPr="00832AB3" w:rsidTr="00B8585E">
        <w:trPr>
          <w:trHeight w:val="82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85E" w:rsidRPr="00832AB3" w:rsidRDefault="0069519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color w:val="000000"/>
                <w:lang w:eastAsia="es-CO"/>
              </w:rPr>
            </w:pPr>
            <w:r w:rsidRPr="00832AB3">
              <w:rPr>
                <w:rFonts w:ascii="Arial" w:hAnsi="Arial" w:cs="Arial"/>
                <w:b/>
                <w:i/>
                <w:iCs/>
              </w:rPr>
              <w:t xml:space="preserve">12 </w:t>
            </w:r>
            <w:r w:rsidR="00B8585E" w:rsidRPr="00832AB3">
              <w:rPr>
                <w:rFonts w:ascii="Arial" w:hAnsi="Arial" w:cs="Arial"/>
                <w:b/>
                <w:i/>
                <w:iCs/>
              </w:rPr>
              <w:t>Identifica, diferencia y opera correctamente la derivada de una función</w:t>
            </w:r>
          </w:p>
          <w:p w:rsidR="00B8585E" w:rsidRPr="00832AB3" w:rsidRDefault="00B8585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lang w:eastAsia="es-CO"/>
              </w:rPr>
            </w:pPr>
            <w:r w:rsidRPr="00832AB3">
              <w:rPr>
                <w:rFonts w:ascii="Arial" w:eastAsia="Calibri" w:hAnsi="Arial" w:cs="Arial"/>
                <w:color w:val="000000"/>
                <w:lang w:eastAsia="es-CO"/>
              </w:rPr>
              <w:t>Reglas de producto y cociente.</w:t>
            </w:r>
          </w:p>
          <w:p w:rsidR="00B8585E" w:rsidRPr="00832AB3" w:rsidRDefault="00B8585E" w:rsidP="00A22D32">
            <w:pPr>
              <w:rPr>
                <w:rFonts w:ascii="Arial" w:hAnsi="Arial" w:cs="Arial"/>
                <w:i/>
                <w:iCs/>
                <w:color w:val="403152"/>
              </w:rPr>
            </w:pPr>
          </w:p>
        </w:tc>
      </w:tr>
      <w:tr w:rsidR="00B8585E" w:rsidRPr="00832AB3" w:rsidTr="00B8585E">
        <w:trPr>
          <w:trHeight w:val="82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85E" w:rsidRPr="00832AB3" w:rsidRDefault="0069519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color w:val="000000"/>
                <w:lang w:eastAsia="es-CO"/>
              </w:rPr>
            </w:pPr>
            <w:r w:rsidRPr="00832AB3">
              <w:rPr>
                <w:rFonts w:ascii="Arial" w:hAnsi="Arial" w:cs="Arial"/>
                <w:b/>
                <w:i/>
                <w:iCs/>
              </w:rPr>
              <w:t xml:space="preserve">13 </w:t>
            </w:r>
            <w:r w:rsidR="00B8585E" w:rsidRPr="00832AB3">
              <w:rPr>
                <w:rFonts w:ascii="Arial" w:hAnsi="Arial" w:cs="Arial"/>
                <w:b/>
                <w:i/>
                <w:iCs/>
              </w:rPr>
              <w:t>Identifica, diferencia y opera correctamente la derivada de una función</w:t>
            </w:r>
          </w:p>
          <w:p w:rsidR="00B8585E" w:rsidRPr="00832AB3" w:rsidRDefault="00B8585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lang w:eastAsia="es-CO"/>
              </w:rPr>
            </w:pPr>
            <w:r w:rsidRPr="00832AB3">
              <w:rPr>
                <w:rFonts w:ascii="Arial" w:eastAsia="Calibri" w:hAnsi="Arial" w:cs="Arial"/>
                <w:color w:val="000000"/>
                <w:lang w:eastAsia="es-CO"/>
              </w:rPr>
              <w:t>Cálculo de derivadas de orden superior.</w:t>
            </w:r>
          </w:p>
          <w:p w:rsidR="00B8585E" w:rsidRPr="00832AB3" w:rsidRDefault="00B8585E" w:rsidP="00A22D32">
            <w:pPr>
              <w:rPr>
                <w:rFonts w:ascii="Arial" w:hAnsi="Arial" w:cs="Arial"/>
                <w:i/>
                <w:iCs/>
                <w:color w:val="403152"/>
              </w:rPr>
            </w:pPr>
          </w:p>
        </w:tc>
      </w:tr>
      <w:tr w:rsidR="00B8585E" w:rsidRPr="00832AB3" w:rsidTr="00B8585E">
        <w:trPr>
          <w:trHeight w:val="82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85E" w:rsidRPr="00832AB3" w:rsidRDefault="0069519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color w:val="000000"/>
                <w:lang w:eastAsia="es-CO"/>
              </w:rPr>
            </w:pPr>
            <w:r w:rsidRPr="00832AB3">
              <w:rPr>
                <w:rFonts w:ascii="Arial" w:hAnsi="Arial" w:cs="Arial"/>
                <w:b/>
                <w:i/>
                <w:iCs/>
              </w:rPr>
              <w:t xml:space="preserve">14 </w:t>
            </w:r>
            <w:r w:rsidR="00B8585E" w:rsidRPr="00832AB3">
              <w:rPr>
                <w:rFonts w:ascii="Arial" w:hAnsi="Arial" w:cs="Arial"/>
                <w:b/>
                <w:i/>
                <w:iCs/>
              </w:rPr>
              <w:t>Aplica los conceptos matemáticos y en particular las reglas de derivación en la solución de problemas propios de las ciencias económicas</w:t>
            </w:r>
          </w:p>
          <w:p w:rsidR="00B8585E" w:rsidRPr="00832AB3" w:rsidRDefault="00B8585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lang w:eastAsia="es-CO"/>
              </w:rPr>
            </w:pPr>
            <w:r w:rsidRPr="00832AB3">
              <w:rPr>
                <w:rFonts w:ascii="Arial" w:eastAsia="Calibri" w:hAnsi="Arial" w:cs="Arial"/>
                <w:color w:val="000000"/>
                <w:lang w:eastAsia="es-CO"/>
              </w:rPr>
              <w:t xml:space="preserve">Funciones marginales. </w:t>
            </w:r>
          </w:p>
          <w:p w:rsidR="00B8585E" w:rsidRPr="00832AB3" w:rsidRDefault="00B8585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lang w:eastAsia="es-CO"/>
              </w:rPr>
            </w:pPr>
            <w:r w:rsidRPr="00832AB3">
              <w:rPr>
                <w:rFonts w:ascii="Arial" w:eastAsia="Calibri" w:hAnsi="Arial" w:cs="Arial"/>
                <w:color w:val="000000"/>
                <w:lang w:eastAsia="es-CO"/>
              </w:rPr>
              <w:t>Aplicaciones</w:t>
            </w:r>
          </w:p>
          <w:p w:rsidR="00B8585E" w:rsidRPr="00832AB3" w:rsidRDefault="00B8585E" w:rsidP="00A22D32">
            <w:pPr>
              <w:rPr>
                <w:rFonts w:ascii="Arial" w:hAnsi="Arial" w:cs="Arial"/>
                <w:i/>
                <w:iCs/>
                <w:color w:val="403152"/>
              </w:rPr>
            </w:pPr>
          </w:p>
        </w:tc>
      </w:tr>
      <w:tr w:rsidR="00B8585E" w:rsidRPr="00832AB3" w:rsidTr="00B8585E">
        <w:trPr>
          <w:trHeight w:val="82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85E" w:rsidRPr="00832AB3" w:rsidRDefault="0069519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color w:val="000000"/>
                <w:lang w:eastAsia="es-CO"/>
              </w:rPr>
            </w:pPr>
            <w:r w:rsidRPr="00832AB3">
              <w:rPr>
                <w:rFonts w:ascii="Arial" w:hAnsi="Arial" w:cs="Arial"/>
                <w:b/>
                <w:i/>
                <w:iCs/>
              </w:rPr>
              <w:t xml:space="preserve">15 </w:t>
            </w:r>
            <w:r w:rsidR="00B8585E" w:rsidRPr="00832AB3">
              <w:rPr>
                <w:rFonts w:ascii="Arial" w:hAnsi="Arial" w:cs="Arial"/>
                <w:b/>
                <w:i/>
                <w:iCs/>
              </w:rPr>
              <w:t>Aplica los conceptos matemáticos y en particular las reglas de derivación en la solución de problemas propios de las ciencias económicas</w:t>
            </w:r>
          </w:p>
          <w:p w:rsidR="00B8585E" w:rsidRPr="00832AB3" w:rsidRDefault="00B8585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lang w:eastAsia="es-CO"/>
              </w:rPr>
            </w:pPr>
            <w:r w:rsidRPr="00832AB3">
              <w:rPr>
                <w:rFonts w:ascii="Arial" w:eastAsia="Calibri" w:hAnsi="Arial" w:cs="Arial"/>
                <w:color w:val="000000"/>
                <w:lang w:eastAsia="es-CO"/>
              </w:rPr>
              <w:t>Valores y puntos críticos.</w:t>
            </w:r>
          </w:p>
          <w:p w:rsidR="00B8585E" w:rsidRPr="00832AB3" w:rsidRDefault="00B8585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lang w:eastAsia="es-CO"/>
              </w:rPr>
            </w:pPr>
            <w:r w:rsidRPr="00832AB3">
              <w:rPr>
                <w:rFonts w:ascii="Arial" w:eastAsia="Calibri" w:hAnsi="Arial" w:cs="Arial"/>
                <w:color w:val="000000"/>
                <w:lang w:eastAsia="es-CO"/>
              </w:rPr>
              <w:t>Criterio de segunda derivada para clasificación de puntos críticos.</w:t>
            </w:r>
          </w:p>
          <w:p w:rsidR="00B8585E" w:rsidRPr="00832AB3" w:rsidRDefault="00B8585E" w:rsidP="00A22D32">
            <w:pPr>
              <w:rPr>
                <w:rFonts w:ascii="Arial" w:hAnsi="Arial" w:cs="Arial"/>
                <w:i/>
                <w:iCs/>
                <w:color w:val="403152"/>
              </w:rPr>
            </w:pPr>
          </w:p>
        </w:tc>
      </w:tr>
      <w:tr w:rsidR="00B8585E" w:rsidRPr="00832AB3" w:rsidTr="00B8585E">
        <w:trPr>
          <w:trHeight w:val="82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85E" w:rsidRPr="00832AB3" w:rsidRDefault="0069519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color w:val="000000"/>
                <w:lang w:eastAsia="es-CO"/>
              </w:rPr>
            </w:pPr>
            <w:r w:rsidRPr="00832AB3">
              <w:rPr>
                <w:rFonts w:ascii="Arial" w:hAnsi="Arial" w:cs="Arial"/>
                <w:b/>
                <w:i/>
                <w:iCs/>
              </w:rPr>
              <w:t xml:space="preserve">16 </w:t>
            </w:r>
            <w:r w:rsidR="00B8585E" w:rsidRPr="00832AB3">
              <w:rPr>
                <w:rFonts w:ascii="Arial" w:hAnsi="Arial" w:cs="Arial"/>
                <w:b/>
                <w:i/>
                <w:iCs/>
              </w:rPr>
              <w:t>Aplica los conceptos matemáticos y en particular las reglas de derivación en la solución de problemas propios de las ciencias económicas</w:t>
            </w:r>
          </w:p>
          <w:p w:rsidR="00B8585E" w:rsidRPr="00832AB3" w:rsidRDefault="00B8585E" w:rsidP="00A22D32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lang w:eastAsia="es-CO"/>
              </w:rPr>
            </w:pPr>
            <w:r w:rsidRPr="00832AB3">
              <w:rPr>
                <w:rFonts w:ascii="Arial" w:eastAsia="Calibri" w:hAnsi="Arial" w:cs="Arial"/>
                <w:color w:val="000000"/>
                <w:lang w:eastAsia="es-CO"/>
              </w:rPr>
              <w:t>Ejercicios de aplicación</w:t>
            </w:r>
          </w:p>
          <w:p w:rsidR="00B8585E" w:rsidRPr="00832AB3" w:rsidRDefault="00B8585E" w:rsidP="00A22D32">
            <w:pPr>
              <w:rPr>
                <w:rFonts w:ascii="Arial" w:hAnsi="Arial" w:cs="Arial"/>
                <w:i/>
                <w:iCs/>
                <w:color w:val="403152"/>
              </w:rPr>
            </w:pPr>
          </w:p>
        </w:tc>
      </w:tr>
    </w:tbl>
    <w:p w:rsidR="00B8585E" w:rsidRPr="00832AB3" w:rsidRDefault="00B8585E" w:rsidP="009D3B04">
      <w:pPr>
        <w:rPr>
          <w:rFonts w:ascii="Arial" w:hAnsi="Arial" w:cs="Arial"/>
          <w:color w:val="0F243E" w:themeColor="text2" w:themeShade="80"/>
        </w:rPr>
      </w:pPr>
    </w:p>
    <w:p w:rsidR="00B8585E" w:rsidRPr="00832AB3" w:rsidRDefault="00B8585E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:rsidRPr="00832AB3" w:rsidTr="00E525ED">
        <w:tc>
          <w:tcPr>
            <w:tcW w:w="9740" w:type="dxa"/>
            <w:shd w:val="clear" w:color="auto" w:fill="365F91" w:themeFill="accent1" w:themeFillShade="BF"/>
          </w:tcPr>
          <w:p w:rsidR="005307D9" w:rsidRPr="00832AB3" w:rsidRDefault="005307D9" w:rsidP="00E525E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FFFFFF" w:themeColor="background1"/>
              </w:rPr>
              <w:t>TEORÍAS Y CONCEPTOS:</w:t>
            </w:r>
          </w:p>
        </w:tc>
      </w:tr>
      <w:tr w:rsidR="005307D9" w:rsidRPr="00832AB3" w:rsidTr="00E525ED">
        <w:tc>
          <w:tcPr>
            <w:tcW w:w="9740" w:type="dxa"/>
          </w:tcPr>
          <w:p w:rsidR="00856617" w:rsidRPr="00832AB3" w:rsidRDefault="00856617" w:rsidP="0039272C">
            <w:pPr>
              <w:rPr>
                <w:rFonts w:ascii="Arial" w:hAnsi="Arial" w:cs="Arial"/>
              </w:rPr>
            </w:pPr>
            <w:r w:rsidRPr="00832AB3">
              <w:rPr>
                <w:rFonts w:ascii="Arial" w:hAnsi="Arial" w:cs="Arial"/>
              </w:rPr>
              <w:t>Procesos algebraicos</w:t>
            </w:r>
          </w:p>
          <w:p w:rsidR="008321F6" w:rsidRPr="00832AB3" w:rsidRDefault="008321F6" w:rsidP="0039272C">
            <w:pPr>
              <w:rPr>
                <w:rFonts w:ascii="Arial" w:hAnsi="Arial" w:cs="Arial"/>
              </w:rPr>
            </w:pPr>
            <w:r w:rsidRPr="00832AB3">
              <w:rPr>
                <w:rFonts w:ascii="Arial" w:hAnsi="Arial" w:cs="Arial"/>
              </w:rPr>
              <w:t>Funciones: Concepto, Dominio, Graficas</w:t>
            </w:r>
          </w:p>
          <w:p w:rsidR="008321F6" w:rsidRPr="00832AB3" w:rsidRDefault="008321F6" w:rsidP="0039272C">
            <w:pPr>
              <w:rPr>
                <w:rFonts w:ascii="Arial" w:hAnsi="Arial" w:cs="Arial"/>
              </w:rPr>
            </w:pPr>
            <w:r w:rsidRPr="00832AB3">
              <w:rPr>
                <w:rFonts w:ascii="Arial" w:hAnsi="Arial" w:cs="Arial"/>
              </w:rPr>
              <w:t>Función Lineal y aplicaciones: Oferta, Demanda, Punto de Equilibrio</w:t>
            </w:r>
          </w:p>
          <w:p w:rsidR="008321F6" w:rsidRPr="00832AB3" w:rsidRDefault="008321F6" w:rsidP="0039272C">
            <w:pPr>
              <w:rPr>
                <w:rFonts w:ascii="Arial" w:hAnsi="Arial" w:cs="Arial"/>
              </w:rPr>
            </w:pPr>
            <w:r w:rsidRPr="00832AB3">
              <w:rPr>
                <w:rFonts w:ascii="Arial" w:hAnsi="Arial" w:cs="Arial"/>
              </w:rPr>
              <w:t>Función cuadrática y aplicaciones</w:t>
            </w:r>
          </w:p>
          <w:p w:rsidR="00F13C74" w:rsidRPr="00832AB3" w:rsidRDefault="00F13C74" w:rsidP="0039272C">
            <w:pPr>
              <w:rPr>
                <w:rFonts w:ascii="Arial" w:hAnsi="Arial" w:cs="Arial"/>
              </w:rPr>
            </w:pPr>
            <w:r w:rsidRPr="00832AB3">
              <w:rPr>
                <w:rFonts w:ascii="Arial" w:hAnsi="Arial" w:cs="Arial"/>
              </w:rPr>
              <w:t>Derivación</w:t>
            </w:r>
          </w:p>
          <w:p w:rsidR="005307D9" w:rsidRPr="00832AB3" w:rsidRDefault="005307D9" w:rsidP="00856617">
            <w:pPr>
              <w:rPr>
                <w:rFonts w:ascii="Arial" w:hAnsi="Arial" w:cs="Arial"/>
                <w:color w:val="C00000"/>
              </w:rPr>
            </w:pPr>
          </w:p>
        </w:tc>
      </w:tr>
    </w:tbl>
    <w:p w:rsidR="009D3B04" w:rsidRPr="00832AB3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32AB3" w:rsidTr="00CC21F3">
        <w:tc>
          <w:tcPr>
            <w:tcW w:w="9740" w:type="dxa"/>
            <w:shd w:val="clear" w:color="auto" w:fill="365F91" w:themeFill="accent1" w:themeFillShade="BF"/>
          </w:tcPr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RPr="00832AB3" w:rsidTr="00CC21F3">
        <w:tc>
          <w:tcPr>
            <w:tcW w:w="9740" w:type="dxa"/>
          </w:tcPr>
          <w:p w:rsidR="00B8585E" w:rsidRPr="00832AB3" w:rsidRDefault="00B8585E" w:rsidP="00B8585E">
            <w:pPr>
              <w:jc w:val="both"/>
              <w:rPr>
                <w:rFonts w:ascii="Arial" w:hAnsi="Arial" w:cs="Arial"/>
              </w:rPr>
            </w:pPr>
            <w:r w:rsidRPr="00832AB3">
              <w:rPr>
                <w:rFonts w:ascii="Arial" w:hAnsi="Arial" w:cs="Arial"/>
              </w:rPr>
              <w:t>El propósito fundamental de la relación docente – estudiante en esta asignatura es la búsqueda del aprendizaje significativo por parte del estudiante, para lograrlo el docente en su práctica se comporta como mediador y conductor del aprendizaje propiciando y diseñando estrategias pedagógicas y didácticas que favorezcan la comprensión y adecuado desempeño por parte de los alumnos, algunas de estas son:</w:t>
            </w:r>
          </w:p>
          <w:p w:rsidR="00B8585E" w:rsidRPr="00832AB3" w:rsidRDefault="00B8585E" w:rsidP="005625AF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2AB3">
              <w:rPr>
                <w:rFonts w:ascii="Arial" w:hAnsi="Arial" w:cs="Arial"/>
                <w:sz w:val="24"/>
                <w:szCs w:val="24"/>
              </w:rPr>
              <w:t>Cátedra magistral para presentar los contenidos teóricos propuestos en el programa, que ocupa un breve espacio de tiempo garantizando otras actividades generadoras de aprendizaje.</w:t>
            </w:r>
          </w:p>
          <w:p w:rsidR="00B8585E" w:rsidRPr="00832AB3" w:rsidRDefault="00B8585E" w:rsidP="005625AF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2AB3">
              <w:rPr>
                <w:rFonts w:ascii="Arial" w:hAnsi="Arial" w:cs="Arial"/>
                <w:sz w:val="24"/>
                <w:szCs w:val="24"/>
              </w:rPr>
              <w:t>Consulta de textos, lecturas, artículos y otras fuentes de información que propicien la interpretación de conceptos.</w:t>
            </w:r>
          </w:p>
          <w:p w:rsidR="00B8585E" w:rsidRPr="00832AB3" w:rsidRDefault="00B8585E" w:rsidP="005625AF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2AB3">
              <w:rPr>
                <w:rFonts w:ascii="Arial" w:hAnsi="Arial" w:cs="Arial"/>
                <w:sz w:val="24"/>
                <w:szCs w:val="24"/>
              </w:rPr>
              <w:t>Actividades didácticas diseñadas con especial  énfasis en la resolución de problemas (ABP).</w:t>
            </w:r>
          </w:p>
          <w:p w:rsidR="00B8585E" w:rsidRPr="00832AB3" w:rsidRDefault="00B8585E" w:rsidP="005625AF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2AB3">
              <w:rPr>
                <w:rFonts w:ascii="Arial" w:hAnsi="Arial" w:cs="Arial"/>
                <w:sz w:val="24"/>
                <w:szCs w:val="24"/>
              </w:rPr>
              <w:t>Desarrollo de proyectos y su respectiva socialización en temáticas de profundización (Optimización de funciones económicas, modelamiento matemático de funciones de producción (bajo supuestos), tratamiento en la solución de ecuaciones no lineales, entre otras).</w:t>
            </w:r>
          </w:p>
          <w:p w:rsidR="00B8585E" w:rsidRPr="00832AB3" w:rsidRDefault="00B8585E" w:rsidP="005625AF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2AB3">
              <w:rPr>
                <w:rFonts w:ascii="Arial" w:hAnsi="Arial" w:cs="Arial"/>
                <w:sz w:val="24"/>
                <w:szCs w:val="24"/>
              </w:rPr>
              <w:t>Proposición y desarrollo de actividades de trabajo colaborativo generadoras de valores tales como el respeto, la solidaridad, la responsabilidad y la autonomía.</w:t>
            </w:r>
          </w:p>
          <w:p w:rsidR="00B8585E" w:rsidRPr="00832AB3" w:rsidRDefault="00B8585E" w:rsidP="005625AF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2AB3">
              <w:rPr>
                <w:rFonts w:ascii="Arial" w:hAnsi="Arial" w:cs="Arial"/>
                <w:sz w:val="24"/>
                <w:szCs w:val="24"/>
              </w:rPr>
              <w:t>Uso de las diferentes herramientas tecnológicas como Mathematica que garantizan una adecuada interpretación de los conceptos, saliendo de lo puramente mecánico u operativo y propiciando el desarrollo de habilidades en los estudiantes.</w:t>
            </w:r>
          </w:p>
          <w:p w:rsidR="00B8585E" w:rsidRPr="00832AB3" w:rsidRDefault="00B8585E" w:rsidP="005625AF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2AB3">
              <w:rPr>
                <w:rFonts w:ascii="Arial" w:hAnsi="Arial" w:cs="Arial"/>
                <w:sz w:val="24"/>
                <w:szCs w:val="24"/>
              </w:rPr>
              <w:t>Elaboración de aulas virtuales con OVAS y ambientes virtuales en la plataforma MOODLE.</w:t>
            </w:r>
          </w:p>
          <w:p w:rsidR="00B8585E" w:rsidRPr="00832AB3" w:rsidRDefault="00B8585E" w:rsidP="005625AF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2AB3">
              <w:rPr>
                <w:rFonts w:ascii="Arial" w:hAnsi="Arial" w:cs="Arial"/>
                <w:sz w:val="24"/>
                <w:szCs w:val="24"/>
              </w:rPr>
              <w:t>Asesorías personalizadas para los estudiantes en escenarios diferentes al aula de clase.</w:t>
            </w:r>
          </w:p>
          <w:p w:rsidR="005939D0" w:rsidRPr="00832AB3" w:rsidRDefault="00B8585E" w:rsidP="00B8585E">
            <w:pPr>
              <w:ind w:left="360"/>
              <w:jc w:val="both"/>
              <w:rPr>
                <w:rFonts w:ascii="Arial" w:hAnsi="Arial" w:cs="Arial"/>
                <w:color w:val="C00000"/>
              </w:rPr>
            </w:pPr>
            <w:r w:rsidRPr="00832AB3">
              <w:rPr>
                <w:rFonts w:ascii="Arial" w:hAnsi="Arial" w:cs="Arial"/>
              </w:rPr>
              <w:t>Charlas tutoriales tipo conferencia sobre temáticas asociadas a la asignatura desarrolladas de forma periódica.</w:t>
            </w:r>
          </w:p>
        </w:tc>
      </w:tr>
    </w:tbl>
    <w:p w:rsidR="009D3B04" w:rsidRPr="00832AB3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32AB3" w:rsidTr="007F422F">
        <w:tc>
          <w:tcPr>
            <w:tcW w:w="9054" w:type="dxa"/>
            <w:shd w:val="clear" w:color="auto" w:fill="365F91" w:themeFill="accent1" w:themeFillShade="BF"/>
          </w:tcPr>
          <w:p w:rsidR="009D3B04" w:rsidRPr="00832AB3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832AB3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7F422F" w:rsidRPr="00832AB3" w:rsidTr="007F422F">
        <w:tc>
          <w:tcPr>
            <w:tcW w:w="9054" w:type="dxa"/>
          </w:tcPr>
          <w:p w:rsidR="00B8585E" w:rsidRPr="00832AB3" w:rsidRDefault="00B8585E" w:rsidP="00B8585E">
            <w:pPr>
              <w:jc w:val="both"/>
              <w:rPr>
                <w:rFonts w:ascii="Arial" w:hAnsi="Arial" w:cs="Arial"/>
                <w:color w:val="C00000"/>
              </w:rPr>
            </w:pPr>
            <w:r w:rsidRPr="00832AB3">
              <w:rPr>
                <w:rFonts w:ascii="Arial" w:hAnsi="Arial" w:cs="Arial"/>
                <w:color w:val="C00000"/>
              </w:rPr>
              <w:t xml:space="preserve">. </w:t>
            </w:r>
          </w:p>
          <w:p w:rsidR="00B8585E" w:rsidRPr="00832AB3" w:rsidRDefault="00B8585E" w:rsidP="00B8585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32AB3">
              <w:rPr>
                <w:rFonts w:ascii="Arial" w:hAnsi="Arial" w:cs="Arial"/>
                <w:color w:val="000000" w:themeColor="text1"/>
              </w:rPr>
              <w:t>Durante el semestre académico se realizaran diferentes actividades de evaluación donde el estudiante mostrará el progreso en la asimilación de los conceptos relacionados a los contenidos de la asignatura de Matemática Financiera.</w:t>
            </w:r>
          </w:p>
          <w:p w:rsidR="00B8585E" w:rsidRPr="00832AB3" w:rsidRDefault="00B8585E" w:rsidP="00B8585E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B8585E" w:rsidRPr="00832AB3" w:rsidRDefault="00B8585E" w:rsidP="00B8585E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832AB3">
              <w:rPr>
                <w:rFonts w:ascii="Arial" w:hAnsi="Arial" w:cs="Arial"/>
                <w:b/>
                <w:color w:val="000000" w:themeColor="text1"/>
              </w:rPr>
              <w:t>Actividades.</w:t>
            </w:r>
          </w:p>
          <w:p w:rsidR="00B8585E" w:rsidRPr="00832AB3" w:rsidRDefault="00B8585E" w:rsidP="00B8585E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:rsidR="00B8585E" w:rsidRPr="00832AB3" w:rsidRDefault="00B8585E" w:rsidP="00B8585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32AB3">
              <w:rPr>
                <w:rFonts w:ascii="Arial" w:hAnsi="Arial" w:cs="Arial"/>
                <w:color w:val="000000" w:themeColor="text1"/>
              </w:rPr>
              <w:t>Talleres</w:t>
            </w:r>
          </w:p>
          <w:p w:rsidR="00B8585E" w:rsidRPr="00832AB3" w:rsidRDefault="00B8585E" w:rsidP="00B8585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32AB3">
              <w:rPr>
                <w:rFonts w:ascii="Arial" w:hAnsi="Arial" w:cs="Arial"/>
                <w:color w:val="000000" w:themeColor="text1"/>
              </w:rPr>
              <w:t>Trabajos</w:t>
            </w:r>
          </w:p>
          <w:p w:rsidR="00B8585E" w:rsidRPr="00832AB3" w:rsidRDefault="00B8585E" w:rsidP="00B8585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32AB3">
              <w:rPr>
                <w:rFonts w:ascii="Arial" w:hAnsi="Arial" w:cs="Arial"/>
                <w:color w:val="000000" w:themeColor="text1"/>
              </w:rPr>
              <w:t>Socialización de problemas (individual o grupal)</w:t>
            </w:r>
          </w:p>
          <w:p w:rsidR="00B8585E" w:rsidRPr="00832AB3" w:rsidRDefault="00B8585E" w:rsidP="00B8585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32AB3">
              <w:rPr>
                <w:rFonts w:ascii="Arial" w:hAnsi="Arial" w:cs="Arial"/>
                <w:color w:val="000000" w:themeColor="text1"/>
              </w:rPr>
              <w:t>Evaluaciones escritas.</w:t>
            </w:r>
          </w:p>
          <w:p w:rsidR="00B8585E" w:rsidRPr="00832AB3" w:rsidRDefault="00B8585E" w:rsidP="00B8585E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B8585E" w:rsidRPr="00832AB3" w:rsidRDefault="00B8585E" w:rsidP="00B8585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32AB3">
              <w:rPr>
                <w:rFonts w:ascii="Arial" w:hAnsi="Arial" w:cs="Arial"/>
                <w:color w:val="000000" w:themeColor="text1"/>
              </w:rPr>
              <w:t xml:space="preserve">Estas actividades se realizaran después de que él docente introduzca al estudiante en los temas que conforman la asignatura de Matemática Financiera, </w:t>
            </w:r>
          </w:p>
          <w:p w:rsidR="00B8585E" w:rsidRPr="00832AB3" w:rsidRDefault="00B8585E" w:rsidP="00B8585E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B8585E" w:rsidRPr="00832AB3" w:rsidRDefault="00B8585E" w:rsidP="00B8585E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832AB3">
              <w:rPr>
                <w:rFonts w:ascii="Arial" w:hAnsi="Arial" w:cs="Arial"/>
                <w:b/>
                <w:color w:val="000000" w:themeColor="text1"/>
              </w:rPr>
              <w:t>Parciales</w:t>
            </w:r>
          </w:p>
          <w:p w:rsidR="00B8585E" w:rsidRPr="00832AB3" w:rsidRDefault="00B8585E" w:rsidP="00B8585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32AB3">
              <w:rPr>
                <w:rFonts w:ascii="Arial" w:hAnsi="Arial" w:cs="Arial"/>
                <w:color w:val="000000" w:themeColor="text1"/>
              </w:rPr>
              <w:t>Se realizara de manera conjunta evaluando los mismos conceptos y temas esta se puede hacer durante una sesión de trabajo o dentro de ella, el grupo debe estar informado sobre estas actividad antes de realizarla.</w:t>
            </w:r>
          </w:p>
          <w:p w:rsidR="00B8585E" w:rsidRPr="00832AB3" w:rsidRDefault="00B8585E" w:rsidP="00B8585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32AB3">
              <w:rPr>
                <w:rFonts w:ascii="Arial" w:hAnsi="Arial" w:cs="Arial"/>
                <w:color w:val="000000" w:themeColor="text1"/>
              </w:rPr>
              <w:t>Al final de semestre se realizará una prueba conjunta que tendrá un porcentaje entre el 50% al 100% del corte.</w:t>
            </w:r>
          </w:p>
          <w:p w:rsidR="00B8585E" w:rsidRPr="00832AB3" w:rsidRDefault="00B8585E" w:rsidP="00B8585E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:rsidR="00B8585E" w:rsidRPr="00832AB3" w:rsidRDefault="00B8585E" w:rsidP="00B8585E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832AB3">
              <w:rPr>
                <w:rFonts w:ascii="Arial" w:hAnsi="Arial" w:cs="Arial"/>
                <w:b/>
                <w:color w:val="000000" w:themeColor="text1"/>
              </w:rPr>
              <w:t>Talleres y Trabajos.</w:t>
            </w:r>
          </w:p>
          <w:p w:rsidR="00B8585E" w:rsidRPr="00832AB3" w:rsidRDefault="00B8585E" w:rsidP="00B8585E">
            <w:pPr>
              <w:jc w:val="both"/>
              <w:rPr>
                <w:rFonts w:ascii="Arial" w:hAnsi="Arial" w:cs="Arial"/>
                <w:color w:val="C00000"/>
              </w:rPr>
            </w:pPr>
            <w:r w:rsidRPr="00832AB3">
              <w:rPr>
                <w:rFonts w:ascii="Arial" w:hAnsi="Arial" w:cs="Arial"/>
                <w:color w:val="000000" w:themeColor="text1"/>
              </w:rPr>
              <w:t>Se realizaran cuando el docente lo vea pertinente, debe entregarse el día y la hora pactada por el grupo y el docente, debe cumplir los requisitos mínimos como estética, ejercicios totalmente resueltos y demás componentes que el docente vea necesarias para la entrega de estos.</w:t>
            </w:r>
            <w:r w:rsidRPr="00832AB3">
              <w:rPr>
                <w:rFonts w:ascii="Arial" w:hAnsi="Arial" w:cs="Arial"/>
                <w:color w:val="C00000"/>
              </w:rPr>
              <w:t xml:space="preserve"> </w:t>
            </w:r>
          </w:p>
          <w:p w:rsidR="00B8585E" w:rsidRPr="00832AB3" w:rsidRDefault="00B8585E" w:rsidP="00B8585E">
            <w:pPr>
              <w:jc w:val="both"/>
              <w:rPr>
                <w:rFonts w:ascii="Arial" w:hAnsi="Arial" w:cs="Arial"/>
                <w:color w:val="C00000"/>
              </w:rPr>
            </w:pPr>
          </w:p>
          <w:p w:rsidR="00B8585E" w:rsidRPr="00832AB3" w:rsidRDefault="00B8585E" w:rsidP="00B8585E">
            <w:pPr>
              <w:jc w:val="both"/>
              <w:rPr>
                <w:rFonts w:ascii="Arial" w:hAnsi="Arial" w:cs="Arial"/>
                <w:color w:val="C00000"/>
              </w:rPr>
            </w:pPr>
          </w:p>
          <w:p w:rsidR="00B8585E" w:rsidRPr="00832AB3" w:rsidRDefault="00B8585E" w:rsidP="00B8585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32AB3">
              <w:rPr>
                <w:rFonts w:ascii="Arial" w:hAnsi="Arial" w:cs="Arial"/>
                <w:color w:val="000000" w:themeColor="text1"/>
              </w:rPr>
              <w:t>Otras formas de evaluar</w:t>
            </w:r>
          </w:p>
          <w:p w:rsidR="00B8585E" w:rsidRPr="00832AB3" w:rsidRDefault="00B8585E" w:rsidP="00B8585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32AB3">
              <w:rPr>
                <w:rFonts w:ascii="Arial" w:hAnsi="Arial" w:cs="Arial"/>
                <w:color w:val="000000" w:themeColor="text1"/>
              </w:rPr>
              <w:t>Socializaciones</w:t>
            </w:r>
          </w:p>
          <w:p w:rsidR="00B8585E" w:rsidRPr="00832AB3" w:rsidRDefault="00B8585E" w:rsidP="00B8585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32AB3">
              <w:rPr>
                <w:rFonts w:ascii="Arial" w:hAnsi="Arial" w:cs="Arial"/>
                <w:color w:val="000000" w:themeColor="text1"/>
              </w:rPr>
              <w:t>Tareas</w:t>
            </w:r>
          </w:p>
          <w:p w:rsidR="00B8585E" w:rsidRPr="00832AB3" w:rsidRDefault="00B8585E" w:rsidP="00B8585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32AB3">
              <w:rPr>
                <w:rFonts w:ascii="Arial" w:hAnsi="Arial" w:cs="Arial"/>
                <w:color w:val="000000" w:themeColor="text1"/>
              </w:rPr>
              <w:t>Portafolio</w:t>
            </w:r>
          </w:p>
          <w:p w:rsidR="007F422F" w:rsidRPr="00832AB3" w:rsidRDefault="007F422F" w:rsidP="002413AC">
            <w:pPr>
              <w:pStyle w:val="Prrafodelista"/>
              <w:ind w:left="0"/>
              <w:jc w:val="both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</w:tbl>
    <w:p w:rsidR="009D3B04" w:rsidRPr="00832AB3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32AB3" w:rsidTr="00CC21F3">
        <w:tc>
          <w:tcPr>
            <w:tcW w:w="9740" w:type="dxa"/>
            <w:shd w:val="clear" w:color="auto" w:fill="365F91" w:themeFill="accent1" w:themeFillShade="BF"/>
          </w:tcPr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RPr="00832AB3" w:rsidTr="00CC21F3">
        <w:tc>
          <w:tcPr>
            <w:tcW w:w="9740" w:type="dxa"/>
          </w:tcPr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:rsidR="00C662C3" w:rsidRPr="00832AB3" w:rsidRDefault="00C662C3" w:rsidP="00C662C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>Matemáticas aplicadas a la Administración y a la Economia. Editorial Pearson. Decimosegunda edición 2008</w:t>
            </w: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ab/>
              <w:t xml:space="preserve">Ernest F. Haeussler, Jr. Richard S. Paul. </w:t>
            </w:r>
          </w:p>
          <w:p w:rsidR="00C662C3" w:rsidRPr="00832AB3" w:rsidRDefault="00C662C3" w:rsidP="00C662C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C662C3" w:rsidRPr="00832AB3" w:rsidRDefault="00C662C3" w:rsidP="00C662C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>Matemáticas para Administración y Economía. S. T Tan. Segunda Edición. 2002 Editorial Thomson.</w:t>
            </w:r>
          </w:p>
          <w:p w:rsidR="00C662C3" w:rsidRPr="00832AB3" w:rsidRDefault="00C662C3" w:rsidP="00C662C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C662C3" w:rsidRPr="00832AB3" w:rsidRDefault="00C662C3" w:rsidP="00C662C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>Matemáticas para administración y economía.   Décima  edición. Editorial Prentice-Hall. México 2003.</w:t>
            </w:r>
          </w:p>
          <w:p w:rsidR="00C662C3" w:rsidRPr="00832AB3" w:rsidRDefault="00C662C3" w:rsidP="00C662C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C662C3" w:rsidRPr="00832AB3" w:rsidRDefault="00C662C3" w:rsidP="00C662C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 xml:space="preserve">Thomas &amp; Finney. “Cálculo en una variable” Editorial Addison Wesley. Novena Edición. México. 1998 </w:t>
            </w: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ab/>
              <w:t>Matemáticas aplicadas para Administración, la Economía y las ciencias sociales. Editorial Mc Graw Hill.</w:t>
            </w:r>
          </w:p>
          <w:p w:rsidR="00832AB3" w:rsidRPr="00832AB3" w:rsidRDefault="00832AB3" w:rsidP="00C662C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832AB3" w:rsidRPr="00832AB3" w:rsidRDefault="00832AB3" w:rsidP="00832AB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>Matemáticas aplicadas para administración, economía y ciencias sociales</w:t>
            </w:r>
          </w:p>
          <w:p w:rsidR="00832AB3" w:rsidRPr="00832AB3" w:rsidRDefault="00832AB3" w:rsidP="00832AB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>Frank S. Budnick University of Rhode Island Editorial Mc Graw Hill</w:t>
            </w:r>
          </w:p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32AB3" w:rsidTr="00CC21F3">
        <w:tc>
          <w:tcPr>
            <w:tcW w:w="9740" w:type="dxa"/>
          </w:tcPr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 xml:space="preserve">MEDIOS Y RECURSOS </w:t>
            </w:r>
            <w:r w:rsidR="00804FCB" w:rsidRPr="00832AB3">
              <w:rPr>
                <w:rFonts w:ascii="Arial" w:hAnsi="Arial" w:cs="Arial"/>
                <w:b/>
                <w:color w:val="0F243E" w:themeColor="text2" w:themeShade="80"/>
              </w:rPr>
              <w:t xml:space="preserve">A UTILIZAR </w:t>
            </w:r>
          </w:p>
          <w:p w:rsidR="005939D0" w:rsidRPr="00832AB3" w:rsidRDefault="005939D0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C11DB0" w:rsidRPr="00832AB3" w:rsidRDefault="00C11DB0" w:rsidP="00C11DB0">
            <w:pPr>
              <w:shd w:val="clear" w:color="auto" w:fill="FFFFFF"/>
              <w:spacing w:line="360" w:lineRule="atLeast"/>
              <w:jc w:val="center"/>
              <w:rPr>
                <w:rFonts w:ascii="Arial" w:hAnsi="Arial" w:cs="Arial"/>
                <w:color w:val="2A353C"/>
                <w:lang w:val="es-CO" w:eastAsia="es-CO"/>
              </w:rPr>
            </w:pPr>
            <w:r w:rsidRPr="00832AB3">
              <w:rPr>
                <w:rFonts w:ascii="Arial" w:hAnsi="Arial" w:cs="Arial"/>
                <w:color w:val="2A353C"/>
                <w:lang w:val="es-CO" w:eastAsia="es-CO"/>
              </w:rPr>
              <w:t>Bases de datos</w:t>
            </w:r>
          </w:p>
          <w:p w:rsidR="00C11DB0" w:rsidRPr="00832AB3" w:rsidRDefault="00C11DB0" w:rsidP="00C11DB0">
            <w:pPr>
              <w:shd w:val="clear" w:color="auto" w:fill="FFFFFF"/>
              <w:spacing w:line="360" w:lineRule="atLeast"/>
              <w:jc w:val="both"/>
              <w:rPr>
                <w:rFonts w:ascii="Arial" w:hAnsi="Arial" w:cs="Arial"/>
                <w:color w:val="2A353C"/>
                <w:lang w:val="es-CO" w:eastAsia="es-CO"/>
              </w:rPr>
            </w:pPr>
            <w:r w:rsidRPr="00832AB3">
              <w:rPr>
                <w:rFonts w:ascii="Arial" w:hAnsi="Arial" w:cs="Arial"/>
                <w:b/>
                <w:color w:val="2A353C"/>
                <w:lang w:val="es-CO" w:eastAsia="es-CO"/>
              </w:rPr>
              <w:t>ELIBRO</w:t>
            </w:r>
            <w:r w:rsidRPr="00832AB3">
              <w:rPr>
                <w:rFonts w:ascii="Arial" w:hAnsi="Arial" w:cs="Arial"/>
                <w:color w:val="2A353C"/>
                <w:lang w:val="es-CO" w:eastAsia="es-CO"/>
              </w:rPr>
              <w:t xml:space="preserve"> Colección de libros electrónicos en línea en las áreas de humanidades, ciencias sociales y del comportamiento, negocios y economía, vida y ciencia física, computación, ingeniería y tecnología.</w:t>
            </w:r>
          </w:p>
          <w:p w:rsidR="00C11DB0" w:rsidRPr="00832AB3" w:rsidRDefault="00C11DB0" w:rsidP="00C11DB0">
            <w:pPr>
              <w:shd w:val="clear" w:color="auto" w:fill="FFFFFF"/>
              <w:spacing w:line="360" w:lineRule="atLeast"/>
              <w:jc w:val="both"/>
              <w:rPr>
                <w:rFonts w:ascii="Arial" w:hAnsi="Arial" w:cs="Arial"/>
                <w:color w:val="2A353C"/>
                <w:lang w:val="es-CO" w:eastAsia="es-CO"/>
              </w:rPr>
            </w:pPr>
            <w:r w:rsidRPr="00832AB3">
              <w:rPr>
                <w:rFonts w:ascii="Arial" w:hAnsi="Arial" w:cs="Arial"/>
                <w:color w:val="2A353C"/>
                <w:lang w:val="es-CO" w:eastAsia="es-CO"/>
              </w:rPr>
              <w:t>Bases de datos por suscripción</w:t>
            </w:r>
          </w:p>
          <w:p w:rsidR="00C11DB0" w:rsidRPr="00832AB3" w:rsidRDefault="00C11DB0" w:rsidP="00C11DB0">
            <w:pPr>
              <w:shd w:val="clear" w:color="auto" w:fill="FFFFFF"/>
              <w:spacing w:line="360" w:lineRule="atLeast"/>
              <w:jc w:val="both"/>
              <w:rPr>
                <w:rFonts w:ascii="Arial" w:hAnsi="Arial" w:cs="Arial"/>
                <w:color w:val="2A353C"/>
                <w:lang w:val="es-CO" w:eastAsia="es-CO"/>
              </w:rPr>
            </w:pPr>
          </w:p>
          <w:p w:rsidR="00C11DB0" w:rsidRPr="00832AB3" w:rsidRDefault="00C11DB0" w:rsidP="00C11DB0">
            <w:pPr>
              <w:shd w:val="clear" w:color="auto" w:fill="FFFFFF"/>
              <w:spacing w:line="360" w:lineRule="atLeast"/>
              <w:jc w:val="both"/>
              <w:rPr>
                <w:rFonts w:ascii="Arial" w:hAnsi="Arial" w:cs="Arial"/>
                <w:color w:val="2A353C"/>
                <w:lang w:val="es-CO" w:eastAsia="es-CO"/>
              </w:rPr>
            </w:pPr>
            <w:r w:rsidRPr="00832AB3">
              <w:rPr>
                <w:rFonts w:ascii="Arial" w:hAnsi="Arial" w:cs="Arial"/>
                <w:color w:val="2A353C"/>
                <w:lang w:val="es-CO" w:eastAsia="es-CO"/>
              </w:rPr>
              <w:t>Recuerde que para acceder a las bases de datos de manera remota se debe ingresar con su usuario y constraseña del SAC.</w:t>
            </w:r>
          </w:p>
          <w:p w:rsidR="00C11DB0" w:rsidRPr="00832AB3" w:rsidRDefault="00C11DB0" w:rsidP="00C11DB0">
            <w:pPr>
              <w:shd w:val="clear" w:color="auto" w:fill="FFFFFF"/>
              <w:spacing w:line="360" w:lineRule="atLeast"/>
              <w:jc w:val="both"/>
              <w:rPr>
                <w:rFonts w:ascii="Arial" w:hAnsi="Arial" w:cs="Arial"/>
                <w:color w:val="2A353C"/>
                <w:lang w:val="es-CO" w:eastAsia="es-CO"/>
              </w:rPr>
            </w:pPr>
            <w:r w:rsidRPr="00832AB3">
              <w:rPr>
                <w:rFonts w:ascii="Arial" w:hAnsi="Arial" w:cs="Arial"/>
                <w:color w:val="2A353C"/>
                <w:lang w:val="es-CO" w:eastAsia="es-CO"/>
              </w:rPr>
              <w:t xml:space="preserve">EBSCO, LEYEX.INFO, AMBIENTALEX.INFOV LEX LEXBASE </w:t>
            </w:r>
          </w:p>
          <w:p w:rsidR="00C11DB0" w:rsidRPr="00832AB3" w:rsidRDefault="00C11DB0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32AB3" w:rsidTr="00CC21F3">
        <w:tc>
          <w:tcPr>
            <w:tcW w:w="9740" w:type="dxa"/>
          </w:tcPr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>SOFTWARE /AULAS VIRTUALES / ESPACIOS ELECTRÓNICOS</w:t>
            </w:r>
          </w:p>
          <w:p w:rsidR="005939D0" w:rsidRPr="00832AB3" w:rsidRDefault="005939D0" w:rsidP="005939D0">
            <w:pPr>
              <w:jc w:val="both"/>
              <w:rPr>
                <w:rFonts w:ascii="Arial" w:hAnsi="Arial" w:cs="Arial"/>
                <w:lang w:val="es-CO"/>
              </w:rPr>
            </w:pPr>
            <w:r w:rsidRPr="00832AB3">
              <w:rPr>
                <w:rFonts w:ascii="Arial" w:hAnsi="Arial" w:cs="Arial"/>
                <w:lang w:val="es-CO"/>
              </w:rPr>
              <w:t>DERIVE.6</w:t>
            </w:r>
          </w:p>
          <w:p w:rsidR="005939D0" w:rsidRPr="00832AB3" w:rsidRDefault="005939D0" w:rsidP="005939D0">
            <w:pPr>
              <w:jc w:val="both"/>
              <w:rPr>
                <w:rFonts w:ascii="Arial" w:hAnsi="Arial" w:cs="Arial"/>
                <w:lang w:val="es-CO"/>
              </w:rPr>
            </w:pPr>
            <w:r w:rsidRPr="00832AB3">
              <w:rPr>
                <w:rFonts w:ascii="Arial" w:hAnsi="Arial" w:cs="Arial"/>
                <w:lang w:val="es-CO"/>
              </w:rPr>
              <w:t>Desmos</w:t>
            </w:r>
          </w:p>
          <w:p w:rsidR="003954C5" w:rsidRPr="00832AB3" w:rsidRDefault="003954C5" w:rsidP="005939D0">
            <w:pPr>
              <w:jc w:val="both"/>
              <w:rPr>
                <w:rFonts w:ascii="Arial" w:hAnsi="Arial" w:cs="Arial"/>
                <w:lang w:val="es-CO"/>
              </w:rPr>
            </w:pPr>
            <w:r w:rsidRPr="00832AB3">
              <w:rPr>
                <w:rFonts w:ascii="Arial" w:hAnsi="Arial" w:cs="Arial"/>
                <w:lang w:val="es-CO"/>
              </w:rPr>
              <w:t>Moodle</w:t>
            </w:r>
          </w:p>
          <w:p w:rsidR="00617F2D" w:rsidRPr="00832AB3" w:rsidRDefault="00617F2D" w:rsidP="005939D0">
            <w:pPr>
              <w:jc w:val="both"/>
              <w:rPr>
                <w:rFonts w:ascii="Arial" w:hAnsi="Arial" w:cs="Arial"/>
                <w:lang w:val="es-CO"/>
              </w:rPr>
            </w:pPr>
            <w:r w:rsidRPr="00832AB3">
              <w:rPr>
                <w:rFonts w:ascii="Arial" w:hAnsi="Arial" w:cs="Arial"/>
                <w:lang w:val="es-CO"/>
              </w:rPr>
              <w:t>Matemática (Wolfram)</w:t>
            </w:r>
          </w:p>
          <w:p w:rsidR="0069519E" w:rsidRPr="00832AB3" w:rsidRDefault="0069519E" w:rsidP="005939D0">
            <w:pPr>
              <w:jc w:val="both"/>
              <w:rPr>
                <w:rFonts w:ascii="Arial" w:hAnsi="Arial" w:cs="Arial"/>
                <w:lang w:val="es-CO"/>
              </w:rPr>
            </w:pPr>
            <w:r w:rsidRPr="00832AB3">
              <w:rPr>
                <w:rFonts w:ascii="Arial" w:hAnsi="Arial" w:cs="Arial"/>
                <w:lang w:val="es-CO"/>
              </w:rPr>
              <w:t>Geogebra</w:t>
            </w:r>
          </w:p>
          <w:p w:rsidR="005939D0" w:rsidRPr="00832AB3" w:rsidRDefault="005939D0" w:rsidP="005939D0">
            <w:pPr>
              <w:jc w:val="both"/>
              <w:rPr>
                <w:rFonts w:ascii="Arial" w:hAnsi="Arial" w:cs="Arial"/>
                <w:lang w:val="es-CO"/>
              </w:rPr>
            </w:pPr>
          </w:p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32AB3" w:rsidTr="00CC21F3">
        <w:tc>
          <w:tcPr>
            <w:tcW w:w="9740" w:type="dxa"/>
          </w:tcPr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 w:rsidR="001045BF" w:rsidRPr="00832AB3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  <w:r w:rsidR="003954C5" w:rsidRPr="00832AB3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  <w:p w:rsidR="00F13C74" w:rsidRPr="00832AB3" w:rsidRDefault="00F13C7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>Salas de informática</w:t>
            </w:r>
          </w:p>
          <w:p w:rsidR="003954C5" w:rsidRPr="00832AB3" w:rsidRDefault="003954C5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5939D0" w:rsidRPr="00832AB3" w:rsidRDefault="005939D0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32AB3" w:rsidTr="00CC21F3">
        <w:tc>
          <w:tcPr>
            <w:tcW w:w="9740" w:type="dxa"/>
          </w:tcPr>
          <w:p w:rsidR="009D3B04" w:rsidRPr="00832AB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:rsidR="00F13C74" w:rsidRPr="00832AB3" w:rsidRDefault="00F13C74" w:rsidP="00F13C74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832AB3">
              <w:rPr>
                <w:rFonts w:ascii="Arial" w:hAnsi="Arial" w:cs="Arial"/>
                <w:b/>
                <w:color w:val="0F243E" w:themeColor="text2" w:themeShade="80"/>
              </w:rPr>
              <w:t>Pc y calculadoras</w:t>
            </w:r>
          </w:p>
          <w:p w:rsidR="00C11DB0" w:rsidRPr="00832AB3" w:rsidRDefault="00C11DB0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C11DB0" w:rsidRPr="00832AB3" w:rsidRDefault="00C11DB0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32AB3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832AB3" w:rsidRDefault="009D3B04" w:rsidP="009D3B04">
      <w:pPr>
        <w:rPr>
          <w:rFonts w:ascii="Arial" w:hAnsi="Arial" w:cs="Arial"/>
          <w:color w:val="0F243E" w:themeColor="text2" w:themeShade="80"/>
          <w:lang w:val="es-CO"/>
        </w:rPr>
      </w:pPr>
    </w:p>
    <w:sectPr w:rsidR="009D3B04" w:rsidRPr="00832AB3" w:rsidSect="00F6013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060" w:rsidRDefault="00743060">
      <w:r>
        <w:separator/>
      </w:r>
    </w:p>
  </w:endnote>
  <w:endnote w:type="continuationSeparator" w:id="0">
    <w:p w:rsidR="00743060" w:rsidRDefault="00743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Av. Universitaria Cll. 48 No. 1-235 este</w:t>
                          </w:r>
                          <w:r w:rsidR="00CD6BED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Santoto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743060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743060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5="http://schemas.microsoft.com/office/word/2012/wordml">
          <w:pict>
            <v:shapetype w14:anchorId="073077B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133C1C" w:rsidRPr="00F60130" w:rsidRDefault="009D3B04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Av. Universitaria Cll. 48 No. 1-235 este</w:t>
                    </w:r>
                    <w:r w:rsidR="00CD6BED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Santoto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DF1115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DF1115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060" w:rsidRDefault="00743060">
      <w:r>
        <w:separator/>
      </w:r>
    </w:p>
  </w:footnote>
  <w:footnote w:type="continuationSeparator" w:id="0">
    <w:p w:rsidR="00743060" w:rsidRDefault="007430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743060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96" w:rsidRDefault="00D15C96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CD6BED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827C77" w:rsidRDefault="00D15C96" w:rsidP="00005294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E059BF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532914" w:rsidRDefault="00D15C96" w:rsidP="00005294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3C5057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1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3C5057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3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D15C96" w:rsidRPr="00CD6BED" w:rsidRDefault="00D15C96" w:rsidP="00005294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D15C96" w:rsidRPr="00827C77" w:rsidRDefault="00D15C96" w:rsidP="00005294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D15C96" w:rsidRPr="00E059BF" w:rsidRDefault="00D15C96" w:rsidP="00005294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D15C96" w:rsidRPr="00532914" w:rsidRDefault="00D15C96" w:rsidP="00005294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3C5057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1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3C5057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3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743060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77CBA"/>
    <w:multiLevelType w:val="hybridMultilevel"/>
    <w:tmpl w:val="9B963F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092ED3"/>
    <w:multiLevelType w:val="hybridMultilevel"/>
    <w:tmpl w:val="2142526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62616B2"/>
    <w:multiLevelType w:val="hybridMultilevel"/>
    <w:tmpl w:val="40F454C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4EA6D2">
      <w:numFmt w:val="bullet"/>
      <w:lvlText w:val="•"/>
      <w:lvlJc w:val="left"/>
      <w:pPr>
        <w:ind w:left="1790" w:hanging="71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AF74D4"/>
    <w:multiLevelType w:val="hybridMultilevel"/>
    <w:tmpl w:val="751644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EF6B21"/>
    <w:multiLevelType w:val="hybridMultilevel"/>
    <w:tmpl w:val="644E94C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01FF2"/>
    <w:rsid w:val="0002219A"/>
    <w:rsid w:val="00023220"/>
    <w:rsid w:val="000441CA"/>
    <w:rsid w:val="00082EE3"/>
    <w:rsid w:val="0008340A"/>
    <w:rsid w:val="00085371"/>
    <w:rsid w:val="000974B1"/>
    <w:rsid w:val="000B4495"/>
    <w:rsid w:val="000D5DD4"/>
    <w:rsid w:val="000E5B8C"/>
    <w:rsid w:val="000F6578"/>
    <w:rsid w:val="001045BF"/>
    <w:rsid w:val="00133BD9"/>
    <w:rsid w:val="001434AF"/>
    <w:rsid w:val="0015247C"/>
    <w:rsid w:val="001A65C3"/>
    <w:rsid w:val="001B7672"/>
    <w:rsid w:val="001D5BBE"/>
    <w:rsid w:val="001D68CF"/>
    <w:rsid w:val="001F71CB"/>
    <w:rsid w:val="00242998"/>
    <w:rsid w:val="00244DD7"/>
    <w:rsid w:val="0026451A"/>
    <w:rsid w:val="002B4805"/>
    <w:rsid w:val="00365D73"/>
    <w:rsid w:val="003728E5"/>
    <w:rsid w:val="00373F2F"/>
    <w:rsid w:val="0039272C"/>
    <w:rsid w:val="003954C5"/>
    <w:rsid w:val="003C5057"/>
    <w:rsid w:val="003C589F"/>
    <w:rsid w:val="003E50B7"/>
    <w:rsid w:val="004138D8"/>
    <w:rsid w:val="004466B8"/>
    <w:rsid w:val="004A1219"/>
    <w:rsid w:val="004B4E0F"/>
    <w:rsid w:val="004C104C"/>
    <w:rsid w:val="004C4BF8"/>
    <w:rsid w:val="004E5C30"/>
    <w:rsid w:val="004E5FE2"/>
    <w:rsid w:val="004F74C8"/>
    <w:rsid w:val="004F74CC"/>
    <w:rsid w:val="00503B3A"/>
    <w:rsid w:val="0051204E"/>
    <w:rsid w:val="005307D9"/>
    <w:rsid w:val="00532B54"/>
    <w:rsid w:val="005625AF"/>
    <w:rsid w:val="00580528"/>
    <w:rsid w:val="005819B8"/>
    <w:rsid w:val="00583131"/>
    <w:rsid w:val="005839C6"/>
    <w:rsid w:val="00586672"/>
    <w:rsid w:val="005939D0"/>
    <w:rsid w:val="005A6B6E"/>
    <w:rsid w:val="005C35A3"/>
    <w:rsid w:val="005F60B3"/>
    <w:rsid w:val="0061011D"/>
    <w:rsid w:val="00617F2D"/>
    <w:rsid w:val="00623E53"/>
    <w:rsid w:val="00632BC7"/>
    <w:rsid w:val="00635091"/>
    <w:rsid w:val="00646258"/>
    <w:rsid w:val="006865AC"/>
    <w:rsid w:val="0069519E"/>
    <w:rsid w:val="006E3822"/>
    <w:rsid w:val="00743060"/>
    <w:rsid w:val="007558B3"/>
    <w:rsid w:val="00765F03"/>
    <w:rsid w:val="007B7482"/>
    <w:rsid w:val="007C0BE8"/>
    <w:rsid w:val="007C5284"/>
    <w:rsid w:val="007E533F"/>
    <w:rsid w:val="007F422F"/>
    <w:rsid w:val="00804FCB"/>
    <w:rsid w:val="008321F6"/>
    <w:rsid w:val="00832AB3"/>
    <w:rsid w:val="00856617"/>
    <w:rsid w:val="00867D0C"/>
    <w:rsid w:val="0087177B"/>
    <w:rsid w:val="008A5B65"/>
    <w:rsid w:val="008F0525"/>
    <w:rsid w:val="00902D91"/>
    <w:rsid w:val="00935108"/>
    <w:rsid w:val="009503A9"/>
    <w:rsid w:val="00962AFD"/>
    <w:rsid w:val="009A21E9"/>
    <w:rsid w:val="009A26B8"/>
    <w:rsid w:val="009A43A0"/>
    <w:rsid w:val="009D3B04"/>
    <w:rsid w:val="009E48C7"/>
    <w:rsid w:val="00A0083B"/>
    <w:rsid w:val="00A13AC1"/>
    <w:rsid w:val="00A70B1C"/>
    <w:rsid w:val="00A728D1"/>
    <w:rsid w:val="00A918E4"/>
    <w:rsid w:val="00A93D4D"/>
    <w:rsid w:val="00A95DF1"/>
    <w:rsid w:val="00AA7ACC"/>
    <w:rsid w:val="00AB6222"/>
    <w:rsid w:val="00AC3D38"/>
    <w:rsid w:val="00AD578D"/>
    <w:rsid w:val="00AF3593"/>
    <w:rsid w:val="00B23F72"/>
    <w:rsid w:val="00B3659A"/>
    <w:rsid w:val="00B7208A"/>
    <w:rsid w:val="00B805BC"/>
    <w:rsid w:val="00B8585E"/>
    <w:rsid w:val="00BC5BAB"/>
    <w:rsid w:val="00BF0552"/>
    <w:rsid w:val="00C11DB0"/>
    <w:rsid w:val="00C55B3E"/>
    <w:rsid w:val="00C64897"/>
    <w:rsid w:val="00C65468"/>
    <w:rsid w:val="00C662C3"/>
    <w:rsid w:val="00C674FC"/>
    <w:rsid w:val="00C82373"/>
    <w:rsid w:val="00CB281D"/>
    <w:rsid w:val="00CC116E"/>
    <w:rsid w:val="00CD6BED"/>
    <w:rsid w:val="00D026D5"/>
    <w:rsid w:val="00D15C96"/>
    <w:rsid w:val="00D173EE"/>
    <w:rsid w:val="00D40E14"/>
    <w:rsid w:val="00D4211E"/>
    <w:rsid w:val="00D774F2"/>
    <w:rsid w:val="00D97B5F"/>
    <w:rsid w:val="00DA01EA"/>
    <w:rsid w:val="00DA459A"/>
    <w:rsid w:val="00DE3D09"/>
    <w:rsid w:val="00DF1115"/>
    <w:rsid w:val="00E564EF"/>
    <w:rsid w:val="00E83F28"/>
    <w:rsid w:val="00E90DCD"/>
    <w:rsid w:val="00EB03AE"/>
    <w:rsid w:val="00EB6334"/>
    <w:rsid w:val="00EE48DF"/>
    <w:rsid w:val="00EE66E2"/>
    <w:rsid w:val="00F13C74"/>
    <w:rsid w:val="00F15417"/>
    <w:rsid w:val="00F26635"/>
    <w:rsid w:val="00F727BD"/>
    <w:rsid w:val="00F82659"/>
    <w:rsid w:val="00F842B6"/>
    <w:rsid w:val="00FA1F96"/>
    <w:rsid w:val="00FA464D"/>
    <w:rsid w:val="00FD60D8"/>
    <w:rsid w:val="00FE34B2"/>
    <w:rsid w:val="00FE351D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D68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68C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68C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68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68C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apple-converted-space">
    <w:name w:val="apple-converted-space"/>
    <w:basedOn w:val="Fuentedeprrafopredeter"/>
    <w:rsid w:val="00AC3D38"/>
  </w:style>
  <w:style w:type="character" w:styleId="Textoennegrita">
    <w:name w:val="Strong"/>
    <w:basedOn w:val="Fuentedeprrafopredeter"/>
    <w:uiPriority w:val="22"/>
    <w:qFormat/>
    <w:rsid w:val="00365D73"/>
    <w:rPr>
      <w:b/>
      <w:bCs/>
    </w:rPr>
  </w:style>
  <w:style w:type="character" w:customStyle="1" w:styleId="jwtstogglecontroltitle">
    <w:name w:val="jwts_togglecontroltitle"/>
    <w:basedOn w:val="Fuentedeprrafopredeter"/>
    <w:rsid w:val="00C11DB0"/>
  </w:style>
  <w:style w:type="character" w:customStyle="1" w:styleId="jwtstogglecontrolnotice">
    <w:name w:val="jwts_togglecontrolnotice"/>
    <w:basedOn w:val="Fuentedeprrafopredeter"/>
    <w:rsid w:val="00C11DB0"/>
  </w:style>
  <w:style w:type="paragraph" w:styleId="NormalWeb">
    <w:name w:val="Normal (Web)"/>
    <w:basedOn w:val="Normal"/>
    <w:uiPriority w:val="99"/>
    <w:semiHidden/>
    <w:unhideWhenUsed/>
    <w:rsid w:val="00C11DB0"/>
    <w:pPr>
      <w:spacing w:before="100" w:beforeAutospacing="1" w:after="100" w:afterAutospacing="1"/>
    </w:pPr>
    <w:rPr>
      <w:lang w:val="es-CO"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D68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68C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68C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68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68C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apple-converted-space">
    <w:name w:val="apple-converted-space"/>
    <w:basedOn w:val="Fuentedeprrafopredeter"/>
    <w:rsid w:val="00AC3D38"/>
  </w:style>
  <w:style w:type="character" w:styleId="Textoennegrita">
    <w:name w:val="Strong"/>
    <w:basedOn w:val="Fuentedeprrafopredeter"/>
    <w:uiPriority w:val="22"/>
    <w:qFormat/>
    <w:rsid w:val="00365D73"/>
    <w:rPr>
      <w:b/>
      <w:bCs/>
    </w:rPr>
  </w:style>
  <w:style w:type="character" w:customStyle="1" w:styleId="jwtstogglecontroltitle">
    <w:name w:val="jwts_togglecontroltitle"/>
    <w:basedOn w:val="Fuentedeprrafopredeter"/>
    <w:rsid w:val="00C11DB0"/>
  </w:style>
  <w:style w:type="character" w:customStyle="1" w:styleId="jwtstogglecontrolnotice">
    <w:name w:val="jwts_togglecontrolnotice"/>
    <w:basedOn w:val="Fuentedeprrafopredeter"/>
    <w:rsid w:val="00C11DB0"/>
  </w:style>
  <w:style w:type="paragraph" w:styleId="NormalWeb">
    <w:name w:val="Normal (Web)"/>
    <w:basedOn w:val="Normal"/>
    <w:uiPriority w:val="99"/>
    <w:semiHidden/>
    <w:unhideWhenUsed/>
    <w:rsid w:val="00C11DB0"/>
    <w:pPr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9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33937">
          <w:marLeft w:val="0"/>
          <w:marRight w:val="0"/>
          <w:marTop w:val="0"/>
          <w:marBottom w:val="15"/>
          <w:divBdr>
            <w:top w:val="none" w:sz="0" w:space="3" w:color="auto"/>
            <w:left w:val="single" w:sz="6" w:space="6" w:color="CCCCCC"/>
            <w:bottom w:val="single" w:sz="6" w:space="3" w:color="CCCCCC"/>
            <w:right w:val="single" w:sz="6" w:space="6" w:color="CCCCCC"/>
          </w:divBdr>
        </w:div>
      </w:divsChild>
    </w:div>
    <w:div w:id="12784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D7EE4-CE30-4E2A-9667-A4439D99C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2156</Words>
  <Characters>11864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J.BetoC</cp:lastModifiedBy>
  <cp:revision>2</cp:revision>
  <dcterms:created xsi:type="dcterms:W3CDTF">2015-10-20T21:25:00Z</dcterms:created>
  <dcterms:modified xsi:type="dcterms:W3CDTF">2015-10-20T21:25:00Z</dcterms:modified>
</cp:coreProperties>
</file>